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3A2DE1" w14:textId="4E827620" w:rsidR="00DD3CD3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24C1B3" wp14:editId="4083C8FE">
                <wp:simplePos x="0" y="0"/>
                <wp:positionH relativeFrom="margin">
                  <wp:posOffset>381000</wp:posOffset>
                </wp:positionH>
                <wp:positionV relativeFrom="paragraph">
                  <wp:posOffset>102235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ABE38" id="Grupa 10" o:spid="_x0000_s1026" style="position:absolute;margin-left:30pt;margin-top:8.05pt;width:452.35pt;height:60.95pt;z-index:251660288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2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3" r:href="rId14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582C64EE" w14:textId="312AB585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</w:p>
    <w:p w14:paraId="1636995D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24A5DE62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62D30A8E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66919AD5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0FCB0C4A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3FCC4905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561C4D6C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4C807F9C" w14:textId="1995CDC9" w:rsidR="004857BB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BB157A">
        <w:rPr>
          <w:rFonts w:ascii="Arial" w:eastAsia="Arial" w:hAnsi="Arial"/>
          <w:i/>
          <w:sz w:val="18"/>
          <w:szCs w:val="18"/>
        </w:rPr>
        <w:t>5</w:t>
      </w:r>
      <w:r w:rsidR="0059473F">
        <w:rPr>
          <w:rFonts w:ascii="Arial" w:eastAsia="Arial" w:hAnsi="Arial"/>
          <w:i/>
          <w:sz w:val="18"/>
          <w:szCs w:val="18"/>
        </w:rPr>
        <w:t>a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692CFF">
        <w:rPr>
          <w:rFonts w:ascii="Arial" w:eastAsia="Arial" w:hAnsi="Arial"/>
          <w:i/>
          <w:sz w:val="18"/>
          <w:szCs w:val="18"/>
        </w:rPr>
        <w:t>usług</w:t>
      </w:r>
    </w:p>
    <w:p w14:paraId="42A3C27D" w14:textId="0D604E48" w:rsidR="0059473F" w:rsidRDefault="0059473F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>
        <w:rPr>
          <w:rFonts w:ascii="Arial" w:eastAsia="Arial" w:hAnsi="Arial"/>
          <w:i/>
          <w:sz w:val="18"/>
          <w:szCs w:val="18"/>
        </w:rPr>
        <w:t>(w celu oceny oferty w kryterium pozacenowym)</w:t>
      </w:r>
    </w:p>
    <w:p w14:paraId="799438FE" w14:textId="662D3795" w:rsidR="001B394A" w:rsidRDefault="001B394A">
      <w:pPr>
        <w:spacing w:line="0" w:lineRule="atLeast"/>
        <w:ind w:left="120"/>
        <w:rPr>
          <w:rFonts w:ascii="Arial" w:eastAsia="Arial" w:hAnsi="Arial"/>
          <w:i/>
          <w:color w:val="FF0000"/>
          <w:sz w:val="18"/>
          <w:szCs w:val="18"/>
        </w:rPr>
      </w:pPr>
      <w:r w:rsidRPr="001B394A">
        <w:rPr>
          <w:rFonts w:ascii="Arial" w:eastAsia="Arial" w:hAnsi="Arial"/>
          <w:i/>
          <w:color w:val="FF0000"/>
          <w:sz w:val="18"/>
          <w:szCs w:val="18"/>
        </w:rPr>
        <w:t>Uwaga!!!</w:t>
      </w:r>
      <w:r>
        <w:rPr>
          <w:rFonts w:ascii="Arial" w:eastAsia="Arial" w:hAnsi="Arial"/>
          <w:i/>
          <w:color w:val="FF0000"/>
          <w:sz w:val="18"/>
          <w:szCs w:val="18"/>
        </w:rPr>
        <w:t xml:space="preserve">  Jeśli wykonawca nie złoży załącznika nr 5a wraz z ofertą, zamawiający nie będzie wzywał do jego uzupełnienia np. w trybie art. 128 ust. 1 Pzp.</w:t>
      </w:r>
    </w:p>
    <w:p w14:paraId="56D90033" w14:textId="500B996C" w:rsidR="001B394A" w:rsidRPr="001B394A" w:rsidRDefault="001B394A">
      <w:pPr>
        <w:spacing w:line="0" w:lineRule="atLeast"/>
        <w:ind w:left="120"/>
        <w:rPr>
          <w:rFonts w:ascii="Arial" w:eastAsia="Arial" w:hAnsi="Arial"/>
          <w:i/>
          <w:color w:val="FF0000"/>
          <w:sz w:val="18"/>
          <w:szCs w:val="18"/>
        </w:rPr>
      </w:pPr>
      <w:r>
        <w:rPr>
          <w:rFonts w:ascii="Arial" w:eastAsia="Arial" w:hAnsi="Arial"/>
          <w:i/>
          <w:color w:val="FF0000"/>
          <w:sz w:val="18"/>
          <w:szCs w:val="18"/>
        </w:rPr>
        <w:t>Niezłożenie tego załącznika wraz z ofertą nie będzie skutkowało odrzuceniem oferty: oferta otrzyma w ramach pozacenowego kryterium oceny ofert 0,00 pkt. .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4D23D258" w14:textId="196C1B77" w:rsidR="006B7036" w:rsidRDefault="006B7036" w:rsidP="006B7036">
      <w:pPr>
        <w:tabs>
          <w:tab w:val="left" w:pos="600"/>
          <w:tab w:val="center" w:pos="4736"/>
        </w:tabs>
        <w:jc w:val="both"/>
        <w:rPr>
          <w:bCs/>
          <w:sz w:val="18"/>
          <w:szCs w:val="18"/>
        </w:rPr>
      </w:pPr>
      <w:r w:rsidRPr="00BC24DF">
        <w:rPr>
          <w:bCs/>
          <w:iCs/>
          <w:sz w:val="18"/>
          <w:szCs w:val="18"/>
        </w:rPr>
        <w:t>dotyczy postępowania znak. ZP/2501/</w:t>
      </w:r>
      <w:r w:rsidR="00786125">
        <w:rPr>
          <w:bCs/>
          <w:iCs/>
          <w:sz w:val="18"/>
          <w:szCs w:val="18"/>
        </w:rPr>
        <w:t>20</w:t>
      </w:r>
      <w:r w:rsidRPr="00BC24DF">
        <w:rPr>
          <w:bCs/>
          <w:iCs/>
          <w:sz w:val="18"/>
          <w:szCs w:val="18"/>
        </w:rPr>
        <w:t>/2</w:t>
      </w:r>
      <w:r w:rsidR="00585368">
        <w:rPr>
          <w:bCs/>
          <w:iCs/>
          <w:sz w:val="18"/>
          <w:szCs w:val="18"/>
        </w:rPr>
        <w:t>5</w:t>
      </w:r>
      <w:r w:rsidRPr="00BC24DF">
        <w:rPr>
          <w:bCs/>
          <w:iCs/>
          <w:sz w:val="18"/>
          <w:szCs w:val="18"/>
        </w:rPr>
        <w:t xml:space="preserve"> – </w:t>
      </w:r>
      <w:r w:rsidR="00786125">
        <w:rPr>
          <w:bCs/>
          <w:sz w:val="18"/>
          <w:szCs w:val="18"/>
        </w:rPr>
        <w:t>Usługa pralnicza</w:t>
      </w:r>
    </w:p>
    <w:p w14:paraId="44812630" w14:textId="18D085E9" w:rsidR="00990C60" w:rsidRDefault="006B7036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 xml:space="preserve">  </w:t>
      </w:r>
    </w:p>
    <w:p w14:paraId="3C4A2101" w14:textId="5926E738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4021C8FB" w:rsidR="004857BB" w:rsidRPr="00E379F0" w:rsidRDefault="004857BB" w:rsidP="00990C6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786125">
        <w:rPr>
          <w:rFonts w:ascii="Arial" w:eastAsia="Arial" w:hAnsi="Arial"/>
          <w:sz w:val="18"/>
          <w:szCs w:val="18"/>
        </w:rPr>
        <w:t>pn. Usługa pralnicza</w:t>
      </w:r>
      <w:r w:rsidR="006B7036" w:rsidRPr="006B7036">
        <w:rPr>
          <w:rFonts w:ascii="Arial" w:eastAsia="Arial" w:hAnsi="Arial"/>
          <w:sz w:val="18"/>
          <w:szCs w:val="18"/>
        </w:rPr>
        <w:t>.</w:t>
      </w:r>
      <w:r w:rsidR="00B2409F">
        <w:rPr>
          <w:rFonts w:ascii="Arial" w:eastAsia="Arial" w:hAnsi="Arial"/>
          <w:sz w:val="18"/>
          <w:szCs w:val="18"/>
        </w:rPr>
        <w:t xml:space="preserve">, </w:t>
      </w:r>
      <w:r w:rsidR="00A41081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67C3B1D3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990C60">
        <w:rPr>
          <w:rFonts w:ascii="Arial" w:hAnsi="Arial"/>
          <w:b/>
          <w:sz w:val="18"/>
          <w:szCs w:val="18"/>
        </w:rPr>
        <w:t>robót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2AD9D4D8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Miejsce wykon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ania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robót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(adres), rodzaj obiektu, zakres 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robót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5D14C06A" w14:textId="568612E5" w:rsidR="004857BB" w:rsidRDefault="004857BB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</w:t>
      </w:r>
      <w:r w:rsidR="00990C60" w:rsidRPr="00990C60">
        <w:rPr>
          <w:rFonts w:ascii="Arial" w:eastAsia="Arial" w:hAnsi="Arial"/>
          <w:sz w:val="18"/>
          <w:szCs w:val="18"/>
        </w:rPr>
        <w:t>określając</w:t>
      </w:r>
      <w:r w:rsidR="00990C60">
        <w:rPr>
          <w:rFonts w:ascii="Arial" w:eastAsia="Arial" w:hAnsi="Arial"/>
          <w:sz w:val="18"/>
          <w:szCs w:val="18"/>
        </w:rPr>
        <w:t>e</w:t>
      </w:r>
      <w:r w:rsidR="00990C60" w:rsidRPr="00990C60">
        <w:rPr>
          <w:rFonts w:ascii="Arial" w:eastAsia="Arial" w:hAnsi="Arial"/>
          <w:sz w:val="18"/>
          <w:szCs w:val="18"/>
        </w:rPr>
        <w:t xml:space="preserve">, czy te </w:t>
      </w:r>
      <w:r w:rsidR="00786125">
        <w:rPr>
          <w:rFonts w:ascii="Arial" w:eastAsia="Arial" w:hAnsi="Arial"/>
          <w:sz w:val="18"/>
          <w:szCs w:val="18"/>
        </w:rPr>
        <w:t xml:space="preserve">usługi </w:t>
      </w:r>
      <w:r w:rsidR="00990C60" w:rsidRPr="00990C60">
        <w:rPr>
          <w:rFonts w:ascii="Arial" w:eastAsia="Arial" w:hAnsi="Arial"/>
          <w:sz w:val="18"/>
          <w:szCs w:val="18"/>
        </w:rPr>
        <w:t xml:space="preserve">zostały wykonane należycie, przy czym dowodami, o których mowa, są referencje bądź inne dokumenty sporządzone przez podmiot, na rzecz którego </w:t>
      </w:r>
      <w:r w:rsidR="00786125">
        <w:rPr>
          <w:rFonts w:ascii="Arial" w:eastAsia="Arial" w:hAnsi="Arial"/>
          <w:sz w:val="18"/>
          <w:szCs w:val="18"/>
        </w:rPr>
        <w:t>usługi</w:t>
      </w:r>
      <w:r w:rsidR="00990C60" w:rsidRPr="00990C60">
        <w:rPr>
          <w:rFonts w:ascii="Arial" w:eastAsia="Arial" w:hAnsi="Arial"/>
          <w:sz w:val="18"/>
          <w:szCs w:val="18"/>
        </w:rPr>
        <w:t xml:space="preserve"> zostały wykonane, a jeżeli wykonawca z przyczyn niezależnych </w:t>
      </w:r>
      <w:r w:rsidR="00990C60">
        <w:rPr>
          <w:rFonts w:ascii="Arial" w:eastAsia="Arial" w:hAnsi="Arial"/>
          <w:sz w:val="18"/>
          <w:szCs w:val="18"/>
        </w:rPr>
        <w:t xml:space="preserve"> </w:t>
      </w:r>
      <w:r w:rsidR="00990C60" w:rsidRPr="00990C60">
        <w:rPr>
          <w:rFonts w:ascii="Arial" w:eastAsia="Arial" w:hAnsi="Arial"/>
          <w:sz w:val="18"/>
          <w:szCs w:val="18"/>
        </w:rPr>
        <w:t>od niego nie jest w stanie uzyskać tych dokumentów – inne odpowiednie dokumenty;</w:t>
      </w:r>
    </w:p>
    <w:p w14:paraId="7E5F6632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C33D261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A96BC9E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DD3CD3" w14:paraId="6C64F2E8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ED9" w14:textId="77777777" w:rsidR="00DD3CD3" w:rsidRDefault="00DD3CD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701A81E0" w14:textId="77777777" w:rsidR="00DD3CD3" w:rsidRPr="00990C60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sectPr w:rsidR="00DD3CD3" w:rsidRPr="00990C60" w:rsidSect="00DD3CD3">
      <w:footerReference w:type="default" r:id="rId15"/>
      <w:pgSz w:w="11920" w:h="16841"/>
      <w:pgMar w:top="720" w:right="720" w:bottom="720" w:left="720" w:header="0" w:footer="0" w:gutter="0"/>
      <w:cols w:space="0" w:equalWidth="0">
        <w:col w:w="989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7226" w14:textId="77777777" w:rsidR="0089462B" w:rsidRDefault="0089462B" w:rsidP="00B37A8B">
      <w:r>
        <w:separator/>
      </w:r>
    </w:p>
  </w:endnote>
  <w:endnote w:type="continuationSeparator" w:id="0">
    <w:p w14:paraId="48D96333" w14:textId="77777777" w:rsidR="0089462B" w:rsidRDefault="0089462B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5036" w14:textId="77777777" w:rsidR="0089462B" w:rsidRDefault="0089462B" w:rsidP="00B37A8B">
      <w:r>
        <w:separator/>
      </w:r>
    </w:p>
  </w:footnote>
  <w:footnote w:type="continuationSeparator" w:id="0">
    <w:p w14:paraId="108606F5" w14:textId="77777777" w:rsidR="0089462B" w:rsidRDefault="0089462B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35"/>
    <w:rsid w:val="00015C13"/>
    <w:rsid w:val="0009352E"/>
    <w:rsid w:val="000A7826"/>
    <w:rsid w:val="00106935"/>
    <w:rsid w:val="001A09C8"/>
    <w:rsid w:val="001B394A"/>
    <w:rsid w:val="001D1F5E"/>
    <w:rsid w:val="001D75A3"/>
    <w:rsid w:val="001F5D52"/>
    <w:rsid w:val="00234E16"/>
    <w:rsid w:val="00275588"/>
    <w:rsid w:val="00290770"/>
    <w:rsid w:val="002916F1"/>
    <w:rsid w:val="00341552"/>
    <w:rsid w:val="00353BED"/>
    <w:rsid w:val="003910C7"/>
    <w:rsid w:val="003C04A7"/>
    <w:rsid w:val="003C1043"/>
    <w:rsid w:val="003D673A"/>
    <w:rsid w:val="004857BB"/>
    <w:rsid w:val="004A18E4"/>
    <w:rsid w:val="004C36B2"/>
    <w:rsid w:val="004D5C35"/>
    <w:rsid w:val="005346E0"/>
    <w:rsid w:val="00585368"/>
    <w:rsid w:val="0059473F"/>
    <w:rsid w:val="005A3C7D"/>
    <w:rsid w:val="005D4E14"/>
    <w:rsid w:val="00617CA9"/>
    <w:rsid w:val="00675F2B"/>
    <w:rsid w:val="00692CFF"/>
    <w:rsid w:val="006A2EE2"/>
    <w:rsid w:val="006A765B"/>
    <w:rsid w:val="006B7036"/>
    <w:rsid w:val="0078303C"/>
    <w:rsid w:val="00786125"/>
    <w:rsid w:val="007E64C3"/>
    <w:rsid w:val="0089462B"/>
    <w:rsid w:val="008C3A39"/>
    <w:rsid w:val="00972483"/>
    <w:rsid w:val="00985A73"/>
    <w:rsid w:val="00990C60"/>
    <w:rsid w:val="009D3B42"/>
    <w:rsid w:val="009E0783"/>
    <w:rsid w:val="00A061D3"/>
    <w:rsid w:val="00A32BE8"/>
    <w:rsid w:val="00A41081"/>
    <w:rsid w:val="00A60FAE"/>
    <w:rsid w:val="00A737C0"/>
    <w:rsid w:val="00A93793"/>
    <w:rsid w:val="00AA2826"/>
    <w:rsid w:val="00AC4FA1"/>
    <w:rsid w:val="00B2409F"/>
    <w:rsid w:val="00B37A8B"/>
    <w:rsid w:val="00B43532"/>
    <w:rsid w:val="00B6284D"/>
    <w:rsid w:val="00B96B50"/>
    <w:rsid w:val="00BA4FF0"/>
    <w:rsid w:val="00BB157A"/>
    <w:rsid w:val="00BB1A00"/>
    <w:rsid w:val="00D44A3C"/>
    <w:rsid w:val="00D771D9"/>
    <w:rsid w:val="00DB77C1"/>
    <w:rsid w:val="00DD3CD3"/>
    <w:rsid w:val="00DD56F9"/>
    <w:rsid w:val="00E379F0"/>
    <w:rsid w:val="00E4084F"/>
    <w:rsid w:val="00E43D8F"/>
    <w:rsid w:val="00E92585"/>
    <w:rsid w:val="00EE0DB7"/>
    <w:rsid w:val="00FA08E2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qFormat/>
    <w:rsid w:val="00DD3CD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7d2cd-579c-46ef-bbaf-3ec741db3a49" xsi:nil="true"/>
    <lcf76f155ced4ddcb4097134ff3c332f xmlns="7912e6a5-840d-4c49-ace3-99f8f0742d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  <ds:schemaRef ds:uri="e747d2cd-579c-46ef-bbaf-3ec741db3a49"/>
    <ds:schemaRef ds:uri="7912e6a5-840d-4c49-ace3-99f8f0742dfc"/>
  </ds:schemaRefs>
</ds:datastoreItem>
</file>

<file path=customXml/itemProps3.xml><?xml version="1.0" encoding="utf-8"?>
<ds:datastoreItem xmlns:ds="http://schemas.openxmlformats.org/officeDocument/2006/customXml" ds:itemID="{23DB1C35-6715-4FE7-9EC2-EC993CC02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cp:lastModifiedBy>Paulina Witkowska</cp:lastModifiedBy>
  <cp:revision>5</cp:revision>
  <dcterms:created xsi:type="dcterms:W3CDTF">2025-02-27T10:40:00Z</dcterms:created>
  <dcterms:modified xsi:type="dcterms:W3CDTF">2025-02-28T07:09:00Z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0x0101004541FA1B75521C458E421A9E041257CE</vt:lpwstr>
  </property>
</Properties>
</file>