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F7F9" w14:textId="6438B8A3" w:rsidR="001E0E7F" w:rsidRDefault="001E0E7F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65022335"/>
      <w:bookmarkEnd w:id="0"/>
      <w:r>
        <w:rPr>
          <w:noProof/>
        </w:rPr>
        <mc:AlternateContent>
          <mc:Choice Requires="wpg">
            <w:drawing>
              <wp:inline distT="0" distB="0" distL="0" distR="0" wp14:anchorId="6F10335B" wp14:editId="5B8F2AB6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414D1E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</w:p>
    <w:p w14:paraId="41E5C290" w14:textId="11311058" w:rsidR="00D35BA5" w:rsidRPr="00435E14" w:rsidRDefault="001E0E7F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</w:rPr>
        <w:pict w14:anchorId="3B3F4AFE">
          <v:rect id="_x0000_i1025" style="width:0;height:1.5pt" o:hralign="center" o:hrstd="t" o:hr="t" fillcolor="#a0a0a0" stroked="f"/>
        </w:pic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13429B53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ZP/250</w:t>
      </w:r>
      <w:r w:rsidR="00735ADE" w:rsidRPr="00435E1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1E0E7F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="00392D71"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E0E7F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3084BAF3" w14:textId="77777777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435E14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Pr="00435E14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435E14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435E14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926BE4D" w14:textId="63F94A6C" w:rsidR="00435E14" w:rsidRPr="00435E14" w:rsidRDefault="00435E14" w:rsidP="00435E14">
      <w:pPr>
        <w:suppressAutoHyphens/>
        <w:spacing w:after="0" w:line="240" w:lineRule="auto"/>
        <w:ind w:hanging="425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i/>
          <w:iCs/>
          <w:color w:val="00000A"/>
          <w:sz w:val="20"/>
          <w:szCs w:val="20"/>
          <w:lang w:eastAsia="zh-CN"/>
        </w:rPr>
        <w:t>dotyczy:</w:t>
      </w: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 zaproszenia do złożenia ofert na </w:t>
      </w:r>
      <w:r w:rsidRPr="001E0E7F">
        <w:rPr>
          <w:rFonts w:ascii="Arial" w:eastAsia="Times New Roman" w:hAnsi="Arial" w:cs="Arial"/>
          <w:color w:val="00000A"/>
          <w:sz w:val="20"/>
          <w:szCs w:val="20"/>
          <w:lang w:eastAsia="zh-CN"/>
        </w:rPr>
        <w:t>zakup</w:t>
      </w:r>
      <w:r w:rsidRPr="00435E14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="001E0E7F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>sprzętu medycznego jednorazowego</w:t>
      </w:r>
    </w:p>
    <w:p w14:paraId="1E5F57D5" w14:textId="77777777" w:rsidR="00435E14" w:rsidRPr="00435E14" w:rsidRDefault="00435E14" w:rsidP="00435E14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10" w:history="1">
        <w:r w:rsidRPr="00435E1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435E14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435E14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0FEB9C26" w:rsidR="00D35BA5" w:rsidRPr="00435E14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435E14">
        <w:rPr>
          <w:rFonts w:ascii="Arial" w:hAnsi="Arial" w:cs="Arial"/>
          <w:b/>
          <w:sz w:val="20"/>
          <w:szCs w:val="20"/>
        </w:rPr>
        <w:t>zostaje przedłużony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termin składania ofert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do dnia</w:t>
      </w:r>
      <w:r w:rsidR="00343EB3" w:rsidRPr="00435E14">
        <w:rPr>
          <w:rFonts w:ascii="Arial" w:hAnsi="Arial" w:cs="Arial"/>
          <w:b/>
          <w:sz w:val="20"/>
          <w:szCs w:val="20"/>
        </w:rPr>
        <w:t xml:space="preserve"> </w:t>
      </w:r>
      <w:r w:rsidR="001E0E7F">
        <w:rPr>
          <w:rFonts w:ascii="Arial" w:hAnsi="Arial" w:cs="Arial"/>
          <w:b/>
          <w:sz w:val="20"/>
          <w:szCs w:val="20"/>
        </w:rPr>
        <w:t>20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1E0E7F">
        <w:rPr>
          <w:rFonts w:ascii="Arial" w:hAnsi="Arial" w:cs="Arial"/>
          <w:b/>
          <w:sz w:val="20"/>
          <w:szCs w:val="20"/>
        </w:rPr>
        <w:t>3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1E0E7F">
        <w:rPr>
          <w:rFonts w:ascii="Arial" w:hAnsi="Arial" w:cs="Arial"/>
          <w:b/>
          <w:sz w:val="20"/>
          <w:szCs w:val="20"/>
        </w:rPr>
        <w:t>5</w:t>
      </w:r>
      <w:r w:rsidRPr="00435E14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1E0E7F">
        <w:rPr>
          <w:rFonts w:ascii="Arial" w:hAnsi="Arial" w:cs="Arial"/>
          <w:b/>
          <w:sz w:val="20"/>
          <w:szCs w:val="20"/>
        </w:rPr>
        <w:t>20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1E0E7F">
        <w:rPr>
          <w:rFonts w:ascii="Arial" w:hAnsi="Arial" w:cs="Arial"/>
          <w:b/>
          <w:sz w:val="20"/>
          <w:szCs w:val="20"/>
        </w:rPr>
        <w:t>3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1E0E7F">
        <w:rPr>
          <w:rFonts w:ascii="Arial" w:hAnsi="Arial" w:cs="Arial"/>
          <w:b/>
          <w:sz w:val="20"/>
          <w:szCs w:val="20"/>
        </w:rPr>
        <w:t>5</w:t>
      </w:r>
      <w:r w:rsidRPr="00435E14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Pr="00435E14" w:rsidRDefault="00C06CD0">
      <w:pPr>
        <w:rPr>
          <w:sz w:val="20"/>
          <w:szCs w:val="20"/>
        </w:rPr>
      </w:pPr>
    </w:p>
    <w:p w14:paraId="4ABAFA47" w14:textId="77777777" w:rsid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</w:p>
    <w:p w14:paraId="468CF386" w14:textId="4E7DC9FE" w:rsidR="00D511FA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Paulina Witkowska</w:t>
      </w:r>
    </w:p>
    <w:p w14:paraId="701475C2" w14:textId="512567E9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Referent</w:t>
      </w:r>
    </w:p>
    <w:p w14:paraId="412DE05F" w14:textId="61F3512B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Sekcja ds. zamówień publicznych</w:t>
      </w:r>
    </w:p>
    <w:p w14:paraId="35960468" w14:textId="77777777" w:rsidR="003809C0" w:rsidRPr="00435E14" w:rsidRDefault="003809C0" w:rsidP="00A3352B">
      <w:pPr>
        <w:pStyle w:val="Bezodstpw"/>
        <w:rPr>
          <w:sz w:val="20"/>
          <w:szCs w:val="20"/>
        </w:rPr>
      </w:pPr>
    </w:p>
    <w:p w14:paraId="126EAE3E" w14:textId="77777777" w:rsidR="00C06CD0" w:rsidRDefault="00C06CD0"/>
    <w:sectPr w:rsidR="00C06CD0" w:rsidSect="001E0E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1E0E7F"/>
    <w:rsid w:val="00201EBF"/>
    <w:rsid w:val="00263CB8"/>
    <w:rsid w:val="002C020E"/>
    <w:rsid w:val="00341903"/>
    <w:rsid w:val="00343EB3"/>
    <w:rsid w:val="00374596"/>
    <w:rsid w:val="003809C0"/>
    <w:rsid w:val="00392D71"/>
    <w:rsid w:val="003D602E"/>
    <w:rsid w:val="004213C1"/>
    <w:rsid w:val="00435E14"/>
    <w:rsid w:val="00494B76"/>
    <w:rsid w:val="00606015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730F4"/>
    <w:rsid w:val="00B971E0"/>
    <w:rsid w:val="00C06CD0"/>
    <w:rsid w:val="00C42CAA"/>
    <w:rsid w:val="00D145E3"/>
    <w:rsid w:val="00D35BA5"/>
    <w:rsid w:val="00D511FA"/>
    <w:rsid w:val="00D5589B"/>
    <w:rsid w:val="00D84486"/>
    <w:rsid w:val="00D96CAD"/>
    <w:rsid w:val="00E632F1"/>
    <w:rsid w:val="00EF63AB"/>
    <w:rsid w:val="00F07AC2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2025-03-11T07:28:00Z</cp:lastPrinted>
  <dcterms:created xsi:type="dcterms:W3CDTF">2025-03-11T07:28:00Z</dcterms:created>
  <dcterms:modified xsi:type="dcterms:W3CDTF">2025-03-11T07:28:00Z</dcterms:modified>
</cp:coreProperties>
</file>