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26.05.2025r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ZP/2501/40/25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5DC23CCD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4D3622" w:rsidRPr="00A522B8">
        <w:rPr>
          <w:rFonts w:ascii="Arial" w:hAnsi="Arial" w:cs="Arial"/>
          <w:b/>
          <w:bCs/>
          <w:sz w:val="18"/>
          <w:szCs w:val="18"/>
        </w:rPr>
        <w:t>Usług</w:t>
      </w:r>
      <w:r w:rsidR="00A522B8" w:rsidRPr="00A522B8">
        <w:rPr>
          <w:rFonts w:ascii="Arial" w:hAnsi="Arial" w:cs="Arial"/>
          <w:b/>
          <w:bCs/>
          <w:sz w:val="18"/>
          <w:szCs w:val="18"/>
        </w:rPr>
        <w:t>ę</w:t>
      </w:r>
      <w:r w:rsidR="004D3622" w:rsidRPr="00A522B8">
        <w:rPr>
          <w:rFonts w:ascii="Arial" w:hAnsi="Arial" w:cs="Arial"/>
          <w:b/>
          <w:bCs/>
          <w:sz w:val="18"/>
          <w:szCs w:val="18"/>
        </w:rPr>
        <w:t xml:space="preserve"> bezpośredniej ochrony fizycznej stałej - dozoru mienia nieruchomości Specjalistycznego Szpitala Wojewódzkiego w Ciechanowie w Szpitalnym Oddziale Ratunkowym oraz Nocnej i Świątecznej Opiece Zdrowotnej</w:t>
      </w:r>
      <w:r w:rsidR="00A522B8" w:rsidRPr="00A522B8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26.05.2025r.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637E6C" w14:paraId="203D40E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1E669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11E96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F5587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1119B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637E6C" w14:paraId="468D445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080DD" w14:textId="4EB7DEC2" w:rsidR="00637E6C" w:rsidRDefault="005F0B6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bezpośredniej ochrony fizycznej stałej - dozoru mienia nieruchomości szpitala w Szpitalnym Oddziale Ratunkowym oraz Nocnej i Świątecznej Opiece Zdrowotnej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C8409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B240BC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42B0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1 002 000,00</w:t>
            </w:r>
          </w:p>
        </w:tc>
      </w:tr>
      <w:tr w:rsidR="00637E6C" w14:paraId="18A4CA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8EE7C" w14:textId="77777777" w:rsidR="00A522B8" w:rsidRDefault="005F0B6A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Solid Security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Postępu 17, </w:t>
            </w:r>
          </w:p>
          <w:p w14:paraId="34836E63" w14:textId="7EE98965" w:rsidR="00637E6C" w:rsidRDefault="005F0B6A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02-676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5211008627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E88F5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1 013 395,20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8F34C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1 246 476,10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A91B6" w14:textId="77777777" w:rsidR="00637E6C" w:rsidRDefault="005F0B6A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63FB4D2" w14:textId="77777777" w:rsidR="005F0B6A" w:rsidRDefault="005F0B6A" w:rsidP="005F0B6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5088C2B" w14:textId="77777777" w:rsidR="005F0B6A" w:rsidRDefault="005F0B6A" w:rsidP="005F0B6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0B6A"/>
    <w:rsid w:val="005F2001"/>
    <w:rsid w:val="00627072"/>
    <w:rsid w:val="00637E6C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22B8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C2978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118E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2025-05-26T09:08:00Z</dcterms:created>
  <dcterms:modified xsi:type="dcterms:W3CDTF">2025-05-26T09:08:00Z</dcterms:modified>
</cp:coreProperties>
</file>