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268CB49F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677ECE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</w:t>
      </w:r>
    </w:p>
    <w:p w14:paraId="7D0FC09D" w14:textId="3C348E78" w:rsidR="00FA79D2" w:rsidRPr="00FA79D2" w:rsidRDefault="00CC6D23" w:rsidP="00253AFC">
      <w:pPr>
        <w:spacing w:before="94"/>
        <w:ind w:left="142"/>
        <w:rPr>
          <w:bCs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E30D1A">
        <w:rPr>
          <w:bCs/>
          <w:sz w:val="20"/>
          <w:szCs w:val="20"/>
        </w:rPr>
        <w:t xml:space="preserve">dotyczy postępowania </w:t>
      </w:r>
      <w:r w:rsidRPr="00916CD7">
        <w:rPr>
          <w:b/>
          <w:sz w:val="20"/>
          <w:szCs w:val="20"/>
        </w:rPr>
        <w:t>ZP/2501/</w:t>
      </w:r>
      <w:r w:rsidR="00CA63B4">
        <w:rPr>
          <w:b/>
          <w:sz w:val="20"/>
          <w:szCs w:val="20"/>
        </w:rPr>
        <w:t>46</w:t>
      </w:r>
      <w:r w:rsidRPr="00916CD7">
        <w:rPr>
          <w:b/>
          <w:sz w:val="20"/>
          <w:szCs w:val="20"/>
        </w:rPr>
        <w:t>/2</w:t>
      </w:r>
      <w:r w:rsidR="000C187E" w:rsidRPr="00916CD7">
        <w:rPr>
          <w:b/>
          <w:sz w:val="20"/>
          <w:szCs w:val="20"/>
        </w:rPr>
        <w:t>5</w:t>
      </w:r>
      <w:r w:rsidRPr="00916CD7">
        <w:rPr>
          <w:b/>
          <w:sz w:val="20"/>
          <w:szCs w:val="20"/>
        </w:rPr>
        <w:t xml:space="preserve"> – </w:t>
      </w:r>
      <w:r w:rsidR="00CA63B4" w:rsidRPr="00CA63B4">
        <w:rPr>
          <w:b/>
          <w:sz w:val="20"/>
          <w:szCs w:val="20"/>
        </w:rPr>
        <w:t>Wyposażenie pracowni elektrofizjologii wraz ze sprzętem jednorazowym</w:t>
      </w:r>
    </w:p>
    <w:p w14:paraId="6D16A58B" w14:textId="4B928508" w:rsidR="00C27FF8" w:rsidRPr="00E30D1A" w:rsidRDefault="00C27FF8" w:rsidP="0020009C">
      <w:pPr>
        <w:spacing w:before="94"/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32CBB25E" w14:textId="60941F9A" w:rsidR="00DE06A1" w:rsidRPr="00E30D1A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51138">
        <w:rPr>
          <w:sz w:val="20"/>
          <w:szCs w:val="20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03C8BE7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</w:t>
      </w:r>
      <w:r w:rsidR="00E51138">
        <w:rPr>
          <w:sz w:val="20"/>
          <w:szCs w:val="20"/>
        </w:rPr>
        <w:t>A DOTYCZĄCE  WYKONAWCY</w:t>
      </w:r>
    </w:p>
    <w:p w14:paraId="63D06092" w14:textId="7B685321" w:rsidR="00E51138" w:rsidRPr="00FA79D2" w:rsidRDefault="00E51138" w:rsidP="00FA79D2">
      <w:pPr>
        <w:pStyle w:val="Akapitzlist"/>
        <w:widowControl/>
        <w:numPr>
          <w:ilvl w:val="0"/>
          <w:numId w:val="16"/>
        </w:numPr>
        <w:autoSpaceDE/>
        <w:autoSpaceDN/>
        <w:spacing w:before="360" w:line="360" w:lineRule="auto"/>
        <w:contextualSpacing/>
        <w:jc w:val="both"/>
        <w:rPr>
          <w:rFonts w:eastAsiaTheme="minorHAnsi"/>
          <w:b/>
          <w:bCs/>
          <w:sz w:val="21"/>
          <w:szCs w:val="21"/>
          <w:lang w:bidi="ar-SA"/>
        </w:rPr>
      </w:pPr>
      <w:r w:rsidRPr="00FA79D2">
        <w:rPr>
          <w:sz w:val="21"/>
          <w:szCs w:val="21"/>
        </w:rPr>
        <w:t xml:space="preserve">Oświadczam, że nie podlegam wykluczeniu z postępowania na podstawie </w:t>
      </w:r>
      <w:r w:rsidRPr="00FA79D2">
        <w:rPr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sz w:val="21"/>
          <w:szCs w:val="21"/>
        </w:rPr>
        <w:footnoteReference w:id="1"/>
      </w:r>
    </w:p>
    <w:p w14:paraId="40FBF07D" w14:textId="490FFF95" w:rsidR="00FA79D2" w:rsidRPr="00FA79D2" w:rsidRDefault="00E51138" w:rsidP="00FA79D2">
      <w:pPr>
        <w:pStyle w:val="NormalnyWeb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(Dz. U. poz. 835)</w:t>
      </w:r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  <w:r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480739" w:rsidRPr="00E30D1A" w14:paraId="707EF0AD" w14:textId="77777777" w:rsidTr="009A59D7">
        <w:tc>
          <w:tcPr>
            <w:tcW w:w="4990" w:type="dxa"/>
          </w:tcPr>
          <w:p w14:paraId="01D55733" w14:textId="77777777" w:rsidR="00480739" w:rsidRPr="00FA79D2" w:rsidRDefault="00480739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4"/>
                <w:szCs w:val="14"/>
                <w:shd w:val="clear" w:color="auto" w:fill="C4C4C4"/>
              </w:rPr>
            </w:pPr>
            <w:r w:rsidRPr="00FA79D2">
              <w:rPr>
                <w:sz w:val="14"/>
                <w:szCs w:val="14"/>
              </w:rPr>
              <w:t>Data; kwalifikowany podpis elektroniczny lub podpis zaufany lub podpis osobisty</w:t>
            </w:r>
          </w:p>
        </w:tc>
      </w:tr>
      <w:tr w:rsidR="00480739" w:rsidRPr="00E30D1A" w14:paraId="5B215A0D" w14:textId="77777777" w:rsidTr="00083A0F">
        <w:trPr>
          <w:trHeight w:val="565"/>
        </w:trPr>
        <w:tc>
          <w:tcPr>
            <w:tcW w:w="4990" w:type="dxa"/>
          </w:tcPr>
          <w:p w14:paraId="50E4230C" w14:textId="77777777" w:rsidR="00480739" w:rsidRPr="00E30D1A" w:rsidRDefault="00480739" w:rsidP="009A59D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</w:tbl>
    <w:p w14:paraId="0D9695CE" w14:textId="77777777" w:rsidR="00C27FF8" w:rsidRPr="00E30D1A" w:rsidRDefault="00C27FF8" w:rsidP="00083A0F">
      <w:pPr>
        <w:pStyle w:val="Nagwek1"/>
        <w:spacing w:line="205" w:lineRule="exact"/>
        <w:ind w:left="147" w:hanging="147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B0738" w14:textId="77777777" w:rsidR="000A51C9" w:rsidRDefault="000A51C9" w:rsidP="0020009C">
      <w:r>
        <w:separator/>
      </w:r>
    </w:p>
  </w:endnote>
  <w:endnote w:type="continuationSeparator" w:id="0">
    <w:p w14:paraId="57B477FD" w14:textId="77777777" w:rsidR="000A51C9" w:rsidRDefault="000A51C9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FF8B3" w14:textId="77777777" w:rsidR="000A51C9" w:rsidRDefault="000A51C9" w:rsidP="0020009C">
      <w:r>
        <w:separator/>
      </w:r>
    </w:p>
  </w:footnote>
  <w:footnote w:type="continuationSeparator" w:id="0">
    <w:p w14:paraId="63E573D1" w14:textId="77777777" w:rsidR="000A51C9" w:rsidRDefault="000A51C9" w:rsidP="0020009C">
      <w:r>
        <w:continuationSeparator/>
      </w:r>
    </w:p>
  </w:footnote>
  <w:footnote w:id="1">
    <w:p w14:paraId="741CF8D2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Style w:val="Odwoanieprzypisudolnego"/>
          <w:rFonts w:ascii="Arial" w:hAnsi="Arial" w:cs="Arial"/>
          <w:sz w:val="10"/>
          <w:szCs w:val="10"/>
        </w:rPr>
        <w:footnoteRef/>
      </w:r>
      <w:r w:rsidRPr="00FA79D2">
        <w:rPr>
          <w:rFonts w:ascii="Arial" w:hAnsi="Arial" w:cs="Arial"/>
          <w:sz w:val="10"/>
          <w:szCs w:val="10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obywateli rosyjskich lub osób fizycznych lub prawnych, podmiotów lub organów z siedzibą w Rosji;</w:t>
      </w:r>
    </w:p>
    <w:p w14:paraId="29024E20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bookmarkStart w:id="4" w:name="_Hlk102557314"/>
      <w:r w:rsidRPr="00FA79D2">
        <w:rPr>
          <w:rFonts w:ascii="Arial" w:hAnsi="Arial" w:cs="Arial"/>
          <w:sz w:val="10"/>
          <w:szCs w:val="10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587BFAA3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Pr="00FA79D2" w:rsidRDefault="00E51138" w:rsidP="00E51138">
      <w:pPr>
        <w:jc w:val="both"/>
        <w:rPr>
          <w:color w:val="222222"/>
          <w:sz w:val="10"/>
          <w:szCs w:val="10"/>
        </w:rPr>
      </w:pPr>
      <w:r w:rsidRPr="00FA79D2">
        <w:rPr>
          <w:rStyle w:val="Odwoanieprzypisudolnego"/>
          <w:sz w:val="10"/>
          <w:szCs w:val="10"/>
        </w:rPr>
        <w:footnoteRef/>
      </w:r>
      <w:r w:rsidRPr="00FA79D2">
        <w:rPr>
          <w:sz w:val="10"/>
          <w:szCs w:val="10"/>
        </w:rPr>
        <w:t xml:space="preserve"> </w:t>
      </w:r>
      <w:r w:rsidRPr="00FA79D2">
        <w:rPr>
          <w:color w:val="222222"/>
          <w:sz w:val="10"/>
          <w:szCs w:val="10"/>
        </w:rPr>
        <w:t xml:space="preserve">Zgodnie z treścią art. 7 ust. 1 ustawy z dnia 13 kwietnia 2022 r. </w:t>
      </w:r>
      <w:r w:rsidRPr="00FA79D2">
        <w:rPr>
          <w:i/>
          <w:iCs/>
          <w:color w:val="222222"/>
          <w:sz w:val="10"/>
          <w:szCs w:val="10"/>
        </w:rPr>
        <w:t xml:space="preserve">o szczególnych rozwiązaniach w zakresie przeciwdziałania wspieraniu agresji na Ukrainę oraz służących ochronie bezpieczeństwa narodowego,  </w:t>
      </w:r>
      <w:r w:rsidRPr="00FA79D2">
        <w:rPr>
          <w:color w:val="222222"/>
          <w:sz w:val="10"/>
          <w:szCs w:val="10"/>
        </w:rPr>
        <w:t xml:space="preserve">z </w:t>
      </w:r>
      <w:r w:rsidRPr="00FA79D2">
        <w:rPr>
          <w:rFonts w:eastAsia="Times New Roman"/>
          <w:color w:val="222222"/>
          <w:sz w:val="10"/>
          <w:szCs w:val="10"/>
        </w:rPr>
        <w:t>postępowania o udzielenie zamówienia publicznego lub konkursu prowadzonego na podstawie ustawy Pzp wyklucza się:</w:t>
      </w:r>
    </w:p>
    <w:p w14:paraId="1FDBAAB2" w14:textId="77777777" w:rsidR="00E51138" w:rsidRPr="00FA79D2" w:rsidRDefault="00E51138" w:rsidP="00E51138">
      <w:pPr>
        <w:jc w:val="both"/>
        <w:rPr>
          <w:rFonts w:eastAsia="Times New Roman"/>
          <w:color w:val="222222"/>
          <w:sz w:val="10"/>
          <w:szCs w:val="10"/>
        </w:rPr>
      </w:pPr>
      <w:r w:rsidRPr="00FA79D2">
        <w:rPr>
          <w:rFonts w:eastAsia="Times New Roman"/>
          <w:color w:val="222222"/>
          <w:sz w:val="10"/>
          <w:szCs w:val="1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Pr="00FA79D2" w:rsidRDefault="00E51138" w:rsidP="00E51138">
      <w:pPr>
        <w:jc w:val="both"/>
        <w:rPr>
          <w:rFonts w:eastAsiaTheme="minorHAnsi"/>
          <w:color w:val="222222"/>
          <w:sz w:val="10"/>
          <w:szCs w:val="10"/>
          <w:lang w:eastAsia="en-US"/>
        </w:rPr>
      </w:pPr>
      <w:r w:rsidRPr="00FA79D2">
        <w:rPr>
          <w:color w:val="222222"/>
          <w:sz w:val="10"/>
          <w:szCs w:val="10"/>
        </w:rPr>
        <w:t xml:space="preserve">2) </w:t>
      </w:r>
      <w:r w:rsidRPr="00FA79D2">
        <w:rPr>
          <w:rFonts w:eastAsia="Times New Roman"/>
          <w:color w:val="222222"/>
          <w:sz w:val="10"/>
          <w:szCs w:val="10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 w:rsidRPr="00FA79D2">
        <w:rPr>
          <w:rFonts w:eastAsia="Times New Roman"/>
          <w:color w:val="222222"/>
          <w:sz w:val="10"/>
          <w:szCs w:val="10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Fonts w:eastAsia="Times New Roman"/>
          <w:color w:val="222222"/>
          <w:sz w:val="16"/>
          <w:szCs w:val="16"/>
        </w:rPr>
        <w:t xml:space="preserve"> </w:t>
      </w:r>
      <w:r w:rsidRPr="00FA79D2">
        <w:rPr>
          <w:rFonts w:eastAsia="Times New Roman"/>
          <w:color w:val="222222"/>
          <w:sz w:val="10"/>
          <w:szCs w:val="10"/>
        </w:rPr>
        <w:t>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05CCD5A8"/>
    <w:lvl w:ilvl="0" w:tplc="2D22CB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A0F"/>
    <w:rsid w:val="00083D67"/>
    <w:rsid w:val="000A3087"/>
    <w:rsid w:val="000A51C9"/>
    <w:rsid w:val="000B3AE1"/>
    <w:rsid w:val="000C187E"/>
    <w:rsid w:val="000C3272"/>
    <w:rsid w:val="000E3191"/>
    <w:rsid w:val="000E5F16"/>
    <w:rsid w:val="001126E8"/>
    <w:rsid w:val="001A6275"/>
    <w:rsid w:val="001B0DD6"/>
    <w:rsid w:val="001F3F89"/>
    <w:rsid w:val="0020009C"/>
    <w:rsid w:val="00242C13"/>
    <w:rsid w:val="00253AFC"/>
    <w:rsid w:val="002673DF"/>
    <w:rsid w:val="00271D6E"/>
    <w:rsid w:val="002C6EAC"/>
    <w:rsid w:val="0030049F"/>
    <w:rsid w:val="00347328"/>
    <w:rsid w:val="00356564"/>
    <w:rsid w:val="003C26A8"/>
    <w:rsid w:val="003D658F"/>
    <w:rsid w:val="003E661E"/>
    <w:rsid w:val="003F14D9"/>
    <w:rsid w:val="0040557B"/>
    <w:rsid w:val="00480739"/>
    <w:rsid w:val="00542C65"/>
    <w:rsid w:val="005941E0"/>
    <w:rsid w:val="0063770D"/>
    <w:rsid w:val="00644382"/>
    <w:rsid w:val="0066209C"/>
    <w:rsid w:val="00677ECE"/>
    <w:rsid w:val="00681C30"/>
    <w:rsid w:val="0068663A"/>
    <w:rsid w:val="00756E85"/>
    <w:rsid w:val="0075729E"/>
    <w:rsid w:val="00827920"/>
    <w:rsid w:val="008311DF"/>
    <w:rsid w:val="00886A6F"/>
    <w:rsid w:val="008C1E38"/>
    <w:rsid w:val="00916CD7"/>
    <w:rsid w:val="00942045"/>
    <w:rsid w:val="00950EB0"/>
    <w:rsid w:val="009727E5"/>
    <w:rsid w:val="009F0D5D"/>
    <w:rsid w:val="00A001A9"/>
    <w:rsid w:val="00AF236D"/>
    <w:rsid w:val="00B144D2"/>
    <w:rsid w:val="00B65BDC"/>
    <w:rsid w:val="00B945A7"/>
    <w:rsid w:val="00B96479"/>
    <w:rsid w:val="00C02772"/>
    <w:rsid w:val="00C07083"/>
    <w:rsid w:val="00C27FF8"/>
    <w:rsid w:val="00C379CC"/>
    <w:rsid w:val="00CA63B4"/>
    <w:rsid w:val="00CC6D23"/>
    <w:rsid w:val="00D82DBE"/>
    <w:rsid w:val="00DE06A1"/>
    <w:rsid w:val="00E20563"/>
    <w:rsid w:val="00E30D1A"/>
    <w:rsid w:val="00E33EA4"/>
    <w:rsid w:val="00E43501"/>
    <w:rsid w:val="00E51138"/>
    <w:rsid w:val="00E96C57"/>
    <w:rsid w:val="00EB4C18"/>
    <w:rsid w:val="00EB74ED"/>
    <w:rsid w:val="00EC34D4"/>
    <w:rsid w:val="00F07425"/>
    <w:rsid w:val="00F10449"/>
    <w:rsid w:val="00F109ED"/>
    <w:rsid w:val="00F2033E"/>
    <w:rsid w:val="00F226BC"/>
    <w:rsid w:val="00F52787"/>
    <w:rsid w:val="00F639DA"/>
    <w:rsid w:val="00F87113"/>
    <w:rsid w:val="00FA19BB"/>
    <w:rsid w:val="00FA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18</cp:revision>
  <dcterms:created xsi:type="dcterms:W3CDTF">2023-03-24T07:32:00Z</dcterms:created>
  <dcterms:modified xsi:type="dcterms:W3CDTF">2025-05-28T06:32:00Z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