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15.07.2019r.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ZP/2501/67/19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34B6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34B67" w:rsidRPr="00D34B67">
        <w:rPr>
          <w:rFonts w:ascii="Arial" w:hAnsi="Arial" w:cs="Arial"/>
          <w:b/>
          <w:bCs/>
          <w:sz w:val="18"/>
          <w:szCs w:val="18"/>
        </w:rPr>
        <w:t>z</w:t>
      </w:r>
      <w:r w:rsidR="004D3622" w:rsidRPr="00D34B67">
        <w:rPr>
          <w:rFonts w:ascii="Arial" w:hAnsi="Arial" w:cs="Arial"/>
          <w:b/>
          <w:bCs/>
          <w:sz w:val="18"/>
          <w:szCs w:val="18"/>
        </w:rPr>
        <w:t xml:space="preserve">estaw narzędzi do </w:t>
      </w:r>
      <w:r w:rsidR="00D34B67" w:rsidRPr="00D34B67">
        <w:rPr>
          <w:rFonts w:ascii="Arial" w:hAnsi="Arial" w:cs="Arial"/>
          <w:b/>
          <w:bCs/>
          <w:sz w:val="18"/>
          <w:szCs w:val="18"/>
        </w:rPr>
        <w:t xml:space="preserve">zabiegów </w:t>
      </w:r>
      <w:r w:rsidR="004D3622" w:rsidRPr="00D34B67">
        <w:rPr>
          <w:rFonts w:ascii="Arial" w:hAnsi="Arial" w:cs="Arial"/>
          <w:b/>
          <w:bCs/>
          <w:sz w:val="18"/>
          <w:szCs w:val="18"/>
        </w:rPr>
        <w:t>laparoskopow</w:t>
      </w:r>
      <w:r w:rsidR="00D34B67" w:rsidRPr="00D34B67">
        <w:rPr>
          <w:rFonts w:ascii="Arial" w:hAnsi="Arial" w:cs="Arial"/>
          <w:b/>
          <w:bCs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15.07.2019r.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56" w:type="pct"/>
        <w:tblLook w:val="04A0" w:firstRow="1" w:lastRow="0" w:firstColumn="1" w:lastColumn="0" w:noHBand="0" w:noVBand="1"/>
      </w:tblPr>
      <w:tblGrid>
        <w:gridCol w:w="2273"/>
        <w:gridCol w:w="1488"/>
        <w:gridCol w:w="1488"/>
        <w:gridCol w:w="1955"/>
        <w:gridCol w:w="1955"/>
      </w:tblGrid>
      <w:tr w:rsidR="002271B4" w:rsidTr="002271B4">
        <w:trPr>
          <w:trHeight w:val="828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pozytywnych opinii</w:t>
            </w:r>
          </w:p>
        </w:tc>
      </w:tr>
      <w:tr w:rsidR="002271B4" w:rsidTr="002271B4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Zestaw narzędzi do laparoskopowej przedniej resekcji odbytnicy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84 564,00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2271B4" w:rsidTr="002271B4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25BF" w:rsidRDefault="002271B4" w:rsidP="002271B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MEDTRONIC Poland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2271B4" w:rsidRDefault="002271B4" w:rsidP="002271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78 300,00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84 564,00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</w:p>
        </w:tc>
      </w:tr>
      <w:tr w:rsidR="002271B4" w:rsidTr="002271B4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Zestaw narzędzi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hemikolektomii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laparoskopowej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81 648,00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2271B4" w:rsidTr="002271B4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25BF" w:rsidRDefault="002271B4" w:rsidP="002271B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MEDTRONIC Poland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2271B4" w:rsidRDefault="002271B4" w:rsidP="002271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75 600,00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81 648,00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</w:tr>
      <w:tr w:rsidR="002271B4" w:rsidTr="002271B4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Zestaw narzędzi do otwartych zabiegów na jelicie: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2271B4" w:rsidTr="002271B4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25BF" w:rsidRDefault="002271B4" w:rsidP="002271B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MEDTRONIC Poland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2271B4" w:rsidRDefault="002271B4" w:rsidP="002271B4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268 800,00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290 304,00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71B4" w:rsidRDefault="002271B4" w:rsidP="002271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AE4088" w:rsidRDefault="00AE4088" w:rsidP="00AE408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AE4088" w:rsidRDefault="00AE4088" w:rsidP="00AE408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AD1" w:rsidRDefault="00710AD1" w:rsidP="002A54AA">
      <w:r>
        <w:separator/>
      </w:r>
    </w:p>
  </w:endnote>
  <w:endnote w:type="continuationSeparator" w:id="0">
    <w:p w:rsidR="00710AD1" w:rsidRDefault="00710AD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AD1" w:rsidRDefault="00710AD1" w:rsidP="002A54AA">
      <w:r>
        <w:separator/>
      </w:r>
    </w:p>
  </w:footnote>
  <w:footnote w:type="continuationSeparator" w:id="0">
    <w:p w:rsidR="00710AD1" w:rsidRDefault="00710AD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271B4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10AD1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77FB"/>
    <w:rsid w:val="00AA3A6D"/>
    <w:rsid w:val="00AB27C9"/>
    <w:rsid w:val="00AB4DD0"/>
    <w:rsid w:val="00AB7B65"/>
    <w:rsid w:val="00AC0D0A"/>
    <w:rsid w:val="00AC753F"/>
    <w:rsid w:val="00AD2410"/>
    <w:rsid w:val="00AE30FE"/>
    <w:rsid w:val="00AE4088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4B67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25BF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CD8E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2019-07-15T08:41:00Z</dcterms:created>
  <dcterms:modified xsi:type="dcterms:W3CDTF">2019-07-15T08:43:00Z</dcterms:modified>
</cp:coreProperties>
</file>