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7E1" w:rsidRDefault="005003D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  <w:bookmarkStart w:id="0" w:name="_Toc498084700"/>
      <w:bookmarkStart w:id="1" w:name="_Toc492460692"/>
      <w:bookmarkEnd w:id="0"/>
      <w:bookmarkEnd w:id="1"/>
      <w:r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>Załącznik nr 2</w:t>
      </w:r>
      <w:r w:rsidR="00C15D98"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>a</w:t>
      </w:r>
      <w:r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 xml:space="preserve"> – wymagania zamawiającego wobec przedmiotu zamówienia</w:t>
      </w:r>
      <w:r w:rsidR="00CE07EA"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 xml:space="preserve"> – pakiet nr </w:t>
      </w:r>
      <w:r w:rsidR="00F242B6"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  <w:t>2</w:t>
      </w:r>
    </w:p>
    <w:p w:rsidR="009B07E1" w:rsidRDefault="005003DA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>
        <w:rPr>
          <w:rFonts w:ascii="Arial" w:eastAsia="Arial" w:hAnsi="Arial" w:cs="Arial"/>
          <w:sz w:val="20"/>
          <w:szCs w:val="20"/>
          <w:lang w:val="pl-PL" w:eastAsia="pl-PL"/>
        </w:rPr>
        <w:t xml:space="preserve">   </w:t>
      </w:r>
    </w:p>
    <w:tbl>
      <w:tblPr>
        <w:tblW w:w="992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-1" w:type="dxa"/>
          <w:right w:w="0" w:type="dxa"/>
        </w:tblCellMar>
        <w:tblLook w:val="0000" w:firstRow="0" w:lastRow="0" w:firstColumn="0" w:lastColumn="0" w:noHBand="0" w:noVBand="0"/>
      </w:tblPr>
      <w:tblGrid>
        <w:gridCol w:w="671"/>
        <w:gridCol w:w="4821"/>
        <w:gridCol w:w="1771"/>
        <w:gridCol w:w="2666"/>
      </w:tblGrid>
      <w:tr w:rsidR="009B07E1" w:rsidRPr="00F242B6" w:rsidTr="00F242B6"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Pr="00F242B6" w:rsidRDefault="005003DA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 xml:space="preserve">   </w:t>
            </w:r>
            <w:r w:rsidRPr="00F242B6">
              <w:rPr>
                <w:rFonts w:ascii="Arial" w:eastAsia="Times New Roman" w:hAnsi="Arial" w:cs="Arial"/>
                <w:b/>
                <w:sz w:val="18"/>
                <w:szCs w:val="18"/>
                <w:lang w:val="pl-PL" w:eastAsia="pl-PL"/>
              </w:rPr>
              <w:t>Lp.</w:t>
            </w:r>
          </w:p>
        </w:tc>
        <w:tc>
          <w:tcPr>
            <w:tcW w:w="4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Pr="00F242B6" w:rsidRDefault="005003DA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b/>
                <w:sz w:val="18"/>
                <w:szCs w:val="18"/>
                <w:lang w:val="pl-PL" w:eastAsia="pl-PL"/>
              </w:rPr>
              <w:t xml:space="preserve">            Parametry i funkcje</w:t>
            </w:r>
          </w:p>
        </w:tc>
        <w:tc>
          <w:tcPr>
            <w:tcW w:w="17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Pr="00F242B6" w:rsidRDefault="005003DA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b/>
                <w:sz w:val="18"/>
                <w:szCs w:val="18"/>
                <w:lang w:val="pl-PL" w:eastAsia="pl-PL"/>
              </w:rPr>
              <w:t>Wymóg /wartość           graniczna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9B07E1" w:rsidRPr="00F242B6" w:rsidRDefault="005003DA" w:rsidP="00F242B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val="pl-PL" w:eastAsia="zh-CN"/>
              </w:rPr>
            </w:pPr>
            <w:r w:rsidRPr="00F242B6">
              <w:rPr>
                <w:rFonts w:ascii="Arial" w:eastAsia="Arial" w:hAnsi="Arial" w:cs="Arial"/>
                <w:b/>
                <w:sz w:val="18"/>
                <w:szCs w:val="18"/>
                <w:lang w:val="pl-PL" w:eastAsia="zh-CN"/>
              </w:rPr>
              <w:t>Wymagany opis</w:t>
            </w:r>
          </w:p>
          <w:p w:rsidR="009B07E1" w:rsidRPr="00F242B6" w:rsidRDefault="005003DA" w:rsidP="00F242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b/>
                <w:sz w:val="18"/>
                <w:szCs w:val="18"/>
                <w:lang w:val="pl-PL" w:eastAsia="pl-PL"/>
              </w:rPr>
              <w:t>spełnienia wymogu</w:t>
            </w:r>
          </w:p>
        </w:tc>
      </w:tr>
      <w:tr w:rsidR="00F242B6" w:rsidRPr="00F242B6" w:rsidTr="00F242B6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1" w:type="dxa"/>
            </w:tcMar>
            <w:vAlign w:val="bottom"/>
          </w:tcPr>
          <w:p w:rsidR="00F242B6" w:rsidRPr="00F242B6" w:rsidRDefault="00F242B6" w:rsidP="00F242B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Zestaw</w:t>
            </w:r>
            <w:proofErr w:type="spellEnd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implantacji</w:t>
            </w:r>
            <w:proofErr w:type="spellEnd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elektrod</w:t>
            </w:r>
            <w:proofErr w:type="spellEnd"/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  <w:tr w:rsidR="00F242B6" w:rsidRPr="00F242B6" w:rsidTr="00F242B6">
        <w:trPr>
          <w:trHeight w:val="2156"/>
        </w:trPr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1" w:type="dxa"/>
            </w:tcMar>
            <w:vAlign w:val="bottom"/>
          </w:tcPr>
          <w:p w:rsidR="00F242B6" w:rsidRPr="00F242B6" w:rsidRDefault="00F242B6" w:rsidP="00F242B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Elektroda</w:t>
            </w:r>
            <w:proofErr w:type="spellEnd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stymulująca</w:t>
            </w:r>
            <w:proofErr w:type="spellEnd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przedsionkowa,komorowa</w:t>
            </w:r>
            <w:proofErr w:type="spellEnd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</w:p>
          <w:p w:rsidR="00F242B6" w:rsidRPr="00F242B6" w:rsidRDefault="00F242B6" w:rsidP="00F242B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stymulujące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średnica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5,6F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Współpracuje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dowolnym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introducerem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6 F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Długość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: 45,53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60 cm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przedsionkowe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komorowe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proste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kształt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J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aktywne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: 45, 53, 60 cm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pasywne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proste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: 53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60 cm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pasywne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kształt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J: 45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53 cm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Odległość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między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tipem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ringiem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aktywnej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10 mm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Fraktalna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powierzchnia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stymulująca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Aktywny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sposób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fiksacji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posiadają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certyfikat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MRI do 1,5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3 T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  <w:tr w:rsidR="00F242B6" w:rsidRPr="00F242B6" w:rsidTr="00F242B6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1" w:type="dxa"/>
            </w:tcMar>
            <w:vAlign w:val="bottom"/>
          </w:tcPr>
          <w:p w:rsidR="00F242B6" w:rsidRPr="00F242B6" w:rsidRDefault="00F242B6" w:rsidP="00F242B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Stymulator</w:t>
            </w:r>
            <w:proofErr w:type="spellEnd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DDDR.</w:t>
            </w:r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Stymulator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dwujamowy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zaawansowany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waga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23,2 g,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objętość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11 cm³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Żywotność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11,4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Szybki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follow-up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Tryby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: DDDR, VVIR, AAIR, DDIR, A00, DDD, VVI, AAI, DDI, A00R, VDD, VVT, AAT, VDI, V00, VDDR, VDIR, V00R, DDD-ADI, DVI, D00, DDDR-ADIR, DVIR, D00R, DDT, OFF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Zapis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IEGM 120 s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rejestracja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AT/AF Auto-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inicjalizacja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uruchomienie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podstawowych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funkcji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po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wszczepieniu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diagnostyka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czułość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kontrola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progu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w RA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RV; w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komorze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kontrola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progu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uderzenia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uderzenie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z back up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impulsem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po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każdej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nieskutecznej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IRS plus -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promowanie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własnego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rytmu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serca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Overdrive Rate fading VP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suppresion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algorytm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umikania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prawokomorowej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AV delay w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20-350ms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Bezprzewodowa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interrogacja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- RF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Urządzenie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funkcją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zdalnego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monitorowania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przez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internet, Home Monitoring MRI do 1,5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3 T Bez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Stref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Wykluczenia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Diagnostyka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zapis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IEGM AT/AF,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rejestracja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HAR, HVR, Thoracic impedance,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histogramy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rytmu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Atrial burden, trendy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aktywności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pacjenta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wysokiej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częstości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24h,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liczniki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zdarzeń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trendy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amplitudy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impulsu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progu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, P/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R,impedancji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, histogram FF Program Consult</w:t>
            </w:r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Możliwość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zamiany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stymulatora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DDDR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SSIR w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zależności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potrzeb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Tak</w:t>
            </w:r>
            <w:bookmarkStart w:id="2" w:name="_GoBack"/>
            <w:bookmarkEnd w:id="2"/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  <w:tr w:rsidR="00F242B6" w:rsidRPr="00F242B6" w:rsidTr="00F242B6">
        <w:tc>
          <w:tcPr>
            <w:tcW w:w="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1" w:type="dxa"/>
            </w:tcMar>
            <w:vAlign w:val="bottom"/>
          </w:tcPr>
          <w:p w:rsidR="00F242B6" w:rsidRPr="00F242B6" w:rsidRDefault="00F242B6" w:rsidP="00F242B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Stymulator</w:t>
            </w:r>
            <w:proofErr w:type="spellEnd"/>
            <w:r w:rsidRPr="00F242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SSIR</w:t>
            </w:r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Stymulator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jednojamowy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zaawansowany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waga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20,8g,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objętość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10 cm³,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żywotność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urządzenia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14,9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lat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Tryb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pracy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: VVIR, AAIR, A00, VVI, AAI, A00R, VVT, AAT, V00, V00R, OFF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Częstość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podstawowa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nocna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30-200bpm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Czułość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programowana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0,5-7,5mV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Amplituda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impulsu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0,2-7,5 V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Szerokość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impulsu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0,1-1,5ms Rate Fading 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bezprzewodowa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kontrola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progu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uderzenia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uderzenie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z back up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impulsem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po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każdej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nieskutecznej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Auto-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inicjalizacja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włącza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podstawowe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funkcje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diagnostyki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po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wszczepieniu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ciągła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kontrola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impedancji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szybki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follow up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Diagnostyka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: Thoracic impedance,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rejestracja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HVR,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histogramy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rytmu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aktywność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pacjenta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trend 24h,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licznik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zdarzeń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trend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amplitudy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impulsu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progu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stymulacji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trend P/R,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impedancji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elektrod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Urządzenie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posiada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certyfikat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MRI </w:t>
            </w:r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 1,5 T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oraz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3 T bez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stref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wykluczenia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funkcją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automatycznego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rozpoznawania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pola</w:t>
            </w:r>
            <w:proofErr w:type="spellEnd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42B6">
              <w:rPr>
                <w:rFonts w:ascii="Arial" w:hAnsi="Arial" w:cs="Arial"/>
                <w:color w:val="000000"/>
                <w:sz w:val="18"/>
                <w:szCs w:val="18"/>
              </w:rPr>
              <w:t>magnetycznego</w:t>
            </w:r>
            <w:proofErr w:type="spellEnd"/>
          </w:p>
        </w:tc>
        <w:tc>
          <w:tcPr>
            <w:tcW w:w="17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lastRenderedPageBreak/>
              <w:t>Tak</w:t>
            </w:r>
          </w:p>
        </w:tc>
        <w:tc>
          <w:tcPr>
            <w:tcW w:w="26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F242B6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  <w:tr w:rsidR="009B07E1" w:rsidRPr="00F242B6" w:rsidTr="00F242B6">
        <w:trPr>
          <w:trHeight w:val="508"/>
        </w:trPr>
        <w:tc>
          <w:tcPr>
            <w:tcW w:w="992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  <w:vAlign w:val="center"/>
          </w:tcPr>
          <w:p w:rsidR="009B07E1" w:rsidRPr="00F242B6" w:rsidRDefault="005003DA" w:rsidP="00F242B6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pl-PL" w:eastAsia="zh-CN"/>
              </w:rPr>
            </w:pPr>
            <w:r w:rsidRPr="00F242B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pl-PL" w:eastAsia="zh-CN"/>
              </w:rPr>
              <w:t>Inne wymagania</w:t>
            </w:r>
          </w:p>
        </w:tc>
      </w:tr>
      <w:tr w:rsidR="009B07E1" w:rsidRPr="00F242B6" w:rsidTr="00F242B6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9B07E1" w:rsidP="00F242B6">
            <w:pPr>
              <w:numPr>
                <w:ilvl w:val="0"/>
                <w:numId w:val="2"/>
              </w:num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5003DA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Utworzenie i utrzymywanie magazynu depozytowego, w ilościach niżej określonych</w:t>
            </w:r>
          </w:p>
          <w:p w:rsidR="009B07E1" w:rsidRPr="00F242B6" w:rsidRDefault="005003DA" w:rsidP="00F242B6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bCs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bCs/>
                <w:sz w:val="18"/>
                <w:szCs w:val="18"/>
                <w:lang w:val="pl-PL" w:eastAsia="pl-PL"/>
              </w:rPr>
              <w:t>Stym</w:t>
            </w: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ulator SSIR z promowaniem własnego przewodzenia A-V - 10 szt.</w:t>
            </w:r>
          </w:p>
          <w:p w:rsidR="009B07E1" w:rsidRPr="00F242B6" w:rsidRDefault="005003DA" w:rsidP="00F242B6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bCs/>
                <w:sz w:val="18"/>
                <w:szCs w:val="18"/>
                <w:lang w:val="pl-PL" w:eastAsia="pl-PL"/>
              </w:rPr>
              <w:t xml:space="preserve">Elektrody stymulujące do stymulatorów SSIR -  </w:t>
            </w: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10 szt.</w:t>
            </w:r>
          </w:p>
          <w:p w:rsidR="009B07E1" w:rsidRPr="00F242B6" w:rsidRDefault="005003DA" w:rsidP="00F242B6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bCs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Stymulator DDDR z promowaniem własnego przewodzenia A-V - 10 szt.</w:t>
            </w:r>
          </w:p>
          <w:p w:rsidR="009B07E1" w:rsidRPr="00F242B6" w:rsidRDefault="005003DA" w:rsidP="00F242B6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hAnsi="Arial" w:cs="Arial"/>
                <w:sz w:val="18"/>
                <w:szCs w:val="18"/>
              </w:rPr>
            </w:pPr>
            <w:r w:rsidRPr="00F242B6">
              <w:rPr>
                <w:rFonts w:ascii="Arial" w:eastAsia="Times New Roman" w:hAnsi="Arial" w:cs="Arial"/>
                <w:bCs/>
                <w:sz w:val="18"/>
                <w:szCs w:val="18"/>
                <w:lang w:val="pl-PL" w:eastAsia="pl-PL"/>
              </w:rPr>
              <w:t xml:space="preserve">Elektrody stymulujące do stymulatorów DDDR </w:t>
            </w: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- 10 szt.</w:t>
            </w:r>
          </w:p>
          <w:p w:rsidR="009B07E1" w:rsidRPr="00F242B6" w:rsidRDefault="005003DA" w:rsidP="00F242B6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bCs/>
                <w:sz w:val="18"/>
                <w:szCs w:val="18"/>
                <w:lang w:val="pl-PL" w:eastAsia="pl-PL"/>
              </w:rPr>
              <w:t xml:space="preserve">Zestawy do implantacji elektrod -  </w:t>
            </w: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10 szt.</w:t>
            </w:r>
          </w:p>
          <w:p w:rsidR="009B07E1" w:rsidRPr="00F242B6" w:rsidRDefault="005003DA" w:rsidP="00F242B6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hAnsi="Arial" w:cs="Arial"/>
                <w:sz w:val="18"/>
                <w:szCs w:val="18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Dostawca na każde 10 urządzeń zakpionych zobowiązuje się dostarczyć opakowanie papieru do programatora, 4 prowadników / przedsionek – komora wedle zapotrzebowania/  ,1 śrubokrętu do przykręcania elektrod</w:t>
            </w:r>
          </w:p>
          <w:p w:rsidR="009B07E1" w:rsidRPr="00F242B6" w:rsidRDefault="005003DA" w:rsidP="00F242B6">
            <w:pPr>
              <w:widowControl w:val="0"/>
              <w:numPr>
                <w:ilvl w:val="0"/>
                <w:numId w:val="1"/>
              </w:numPr>
              <w:tabs>
                <w:tab w:val="left" w:pos="454"/>
                <w:tab w:val="left" w:pos="1160"/>
              </w:tabs>
              <w:suppressAutoHyphens/>
              <w:snapToGrid w:val="0"/>
              <w:spacing w:after="0" w:line="240" w:lineRule="auto"/>
              <w:ind w:left="454" w:hanging="341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 xml:space="preserve">Na czas trwania kontraktu nieodpłatne użyczenie zewnętrznego stymulatora jednojamowego z okablowaniem  bez elektrod jednorazowych 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Pr="00F242B6" w:rsidRDefault="009B07E1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  <w:tr w:rsidR="00FD0438" w:rsidRPr="00F242B6" w:rsidTr="00F242B6">
        <w:trPr>
          <w:trHeight w:val="1040"/>
        </w:trPr>
        <w:tc>
          <w:tcPr>
            <w:tcW w:w="6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D0438" w:rsidRPr="00F242B6" w:rsidRDefault="00FD0438" w:rsidP="00F242B6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D0438" w:rsidRPr="00F242B6" w:rsidRDefault="00FD0438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color w:val="000000"/>
                <w:sz w:val="18"/>
                <w:szCs w:val="18"/>
                <w:lang w:val="pl-PL" w:eastAsia="pl-PL"/>
              </w:rPr>
              <w:t>Bezpłatne szkolenie personelu medycznego w zakresie obsługi dostarczonych urządzeń.</w:t>
            </w:r>
          </w:p>
          <w:p w:rsidR="00FD0438" w:rsidRPr="00F242B6" w:rsidRDefault="00FD0438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pl-PL" w:eastAsia="pl-PL"/>
              </w:rPr>
              <w:t>Potwierdzenie w formie pisemnej odbytego szkolenia z imiennym wykazem przeszkolonego personelu.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FD0438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D0438" w:rsidRPr="00F242B6" w:rsidRDefault="00FD0438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  <w:tr w:rsidR="009B07E1" w:rsidRPr="00F242B6" w:rsidTr="00F242B6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9B07E1" w:rsidP="00F242B6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5003DA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color w:val="000000"/>
                <w:sz w:val="18"/>
                <w:szCs w:val="18"/>
                <w:lang w:val="pl-PL" w:eastAsia="pl-PL"/>
              </w:rPr>
              <w:t xml:space="preserve">Certyfikaty dopuszczenia do stosowania w medycynie: polskie oraz międzynarodowe 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Pr="00F242B6" w:rsidRDefault="009B07E1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  <w:tr w:rsidR="009B07E1" w:rsidRPr="00F242B6" w:rsidTr="00F242B6"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9B07E1" w:rsidP="00F242B6">
            <w:pPr>
              <w:widowControl w:val="0"/>
              <w:numPr>
                <w:ilvl w:val="0"/>
                <w:numId w:val="2"/>
              </w:numPr>
              <w:tabs>
                <w:tab w:val="left" w:pos="116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4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5003DA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 w:rsidRPr="00F242B6">
              <w:rPr>
                <w:rFonts w:ascii="Arial" w:eastAsia="Times New Roman" w:hAnsi="Arial" w:cs="Arial"/>
                <w:color w:val="000000"/>
                <w:sz w:val="18"/>
                <w:szCs w:val="18"/>
                <w:lang w:val="pl-PL" w:eastAsia="pl-PL"/>
              </w:rPr>
              <w:t>Oryginalne materiały techniczne producenta potwierdzające parametry wpisane do tabeli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9B07E1" w:rsidRPr="00F242B6" w:rsidRDefault="00F242B6" w:rsidP="00F242B6">
            <w:pPr>
              <w:tabs>
                <w:tab w:val="left" w:pos="1160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  <w:t>Tak</w:t>
            </w:r>
          </w:p>
        </w:tc>
        <w:tc>
          <w:tcPr>
            <w:tcW w:w="2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B07E1" w:rsidRPr="00F242B6" w:rsidRDefault="009B07E1" w:rsidP="00F242B6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l-PL" w:eastAsia="pl-PL"/>
              </w:rPr>
            </w:pPr>
          </w:p>
        </w:tc>
      </w:tr>
    </w:tbl>
    <w:p w:rsidR="009B07E1" w:rsidRDefault="009B07E1"/>
    <w:p w:rsidR="00FD0438" w:rsidRDefault="00FD0438" w:rsidP="00FD0438">
      <w:pPr>
        <w:rPr>
          <w:rFonts w:cstheme="minorHAnsi"/>
        </w:rPr>
      </w:pPr>
    </w:p>
    <w:p w:rsidR="00FD0438" w:rsidRDefault="00FD0438" w:rsidP="00FD0438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……………………………………………………………….</w:t>
      </w:r>
    </w:p>
    <w:p w:rsidR="00FD0438" w:rsidRDefault="00FD0438" w:rsidP="00FD0438">
      <w:pPr>
        <w:rPr>
          <w:rFonts w:cstheme="minorHAnsi"/>
        </w:rPr>
      </w:pPr>
      <w:proofErr w:type="spellStart"/>
      <w:r>
        <w:rPr>
          <w:rFonts w:cstheme="minorHAnsi"/>
        </w:rPr>
        <w:t>miejscowość</w:t>
      </w:r>
      <w:proofErr w:type="spellEnd"/>
      <w:r>
        <w:rPr>
          <w:rFonts w:cstheme="minorHAnsi"/>
        </w:rPr>
        <w:t>, data</w:t>
      </w:r>
    </w:p>
    <w:p w:rsidR="00FD0438" w:rsidRDefault="00FD0438" w:rsidP="00FD0438">
      <w:pPr>
        <w:ind w:left="5103" w:hanging="510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D0438" w:rsidRPr="001F17F2" w:rsidRDefault="00FD0438" w:rsidP="00FD0438">
      <w:pPr>
        <w:ind w:left="5103" w:hanging="510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cstheme="minorHAnsi"/>
        </w:rPr>
        <w:t>podpis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pieczęć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wykonawcy</w:t>
      </w:r>
      <w:proofErr w:type="spellEnd"/>
    </w:p>
    <w:p w:rsidR="00FD0438" w:rsidRDefault="00FD0438"/>
    <w:sectPr w:rsidR="00FD0438">
      <w:pgSz w:w="12240" w:h="15840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110CE"/>
    <w:multiLevelType w:val="multilevel"/>
    <w:tmpl w:val="9E1064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4FE6A83"/>
    <w:multiLevelType w:val="multilevel"/>
    <w:tmpl w:val="FF58881A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21B542A"/>
    <w:multiLevelType w:val="multilevel"/>
    <w:tmpl w:val="3BC67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7E1"/>
    <w:rsid w:val="00390827"/>
    <w:rsid w:val="005003DA"/>
    <w:rsid w:val="0064418B"/>
    <w:rsid w:val="009B07E1"/>
    <w:rsid w:val="00C15D98"/>
    <w:rsid w:val="00CE07EA"/>
    <w:rsid w:val="00F242B6"/>
    <w:rsid w:val="00FD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045C0"/>
  <w15:docId w15:val="{2731B923-8CDE-43B4-9781-EC411FEE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 w:cs="Times New Roman"/>
      <w:b/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ZnakZnakZnakZnakZnakZnakZnak">
    <w:name w:val="Znak Znak Znak Znak Znak Znak Znak"/>
    <w:basedOn w:val="Normalny"/>
    <w:qFormat/>
    <w:rsid w:val="00E35A7D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TableContents">
    <w:name w:val="Table Contents"/>
    <w:basedOn w:val="Normalny"/>
    <w:qFormat/>
  </w:style>
  <w:style w:type="paragraph" w:customStyle="1" w:styleId="TableHeading">
    <w:name w:val="Table Heading"/>
    <w:basedOn w:val="TableContents"/>
    <w:qFormat/>
  </w:style>
  <w:style w:type="table" w:customStyle="1" w:styleId="TableNormal">
    <w:name w:val="Table Normal"/>
    <w:uiPriority w:val="2"/>
    <w:semiHidden/>
    <w:unhideWhenUsed/>
    <w:qFormat/>
    <w:rsid w:val="00FD0438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D04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Medtronic, Inc.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Drozdzak, Pawel</dc:creator>
  <cp:keywords>Medtronic Controlled</cp:keywords>
  <dc:description/>
  <cp:lastModifiedBy>Wieslaw Babizewski</cp:lastModifiedBy>
  <cp:revision>3</cp:revision>
  <cp:lastPrinted>2019-07-17T05:53:00Z</cp:lastPrinted>
  <dcterms:created xsi:type="dcterms:W3CDTF">2019-07-17T06:27:00Z</dcterms:created>
  <dcterms:modified xsi:type="dcterms:W3CDTF">2019-07-17T06:38:00Z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assification">
    <vt:lpwstr>MedtronicControlled</vt:lpwstr>
  </property>
  <property fmtid="{D5CDD505-2E9C-101B-9397-08002B2CF9AE}" pid="4" name="Company">
    <vt:lpwstr>Medtronic, Inc.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TitusGUID">
    <vt:lpwstr>40bde00e-b633-4336-9708-2623e595d472</vt:lpwstr>
  </property>
</Properties>
</file>