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04.09.2025r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ZP/2501/67/25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17C5348F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EC038C">
        <w:rPr>
          <w:rFonts w:ascii="Arial" w:hAnsi="Arial" w:cs="Arial"/>
          <w:sz w:val="18"/>
          <w:szCs w:val="18"/>
        </w:rPr>
        <w:t xml:space="preserve">pn. </w:t>
      </w:r>
      <w:r w:rsidR="004D3622" w:rsidRPr="00EC038C">
        <w:rPr>
          <w:rFonts w:ascii="Arial" w:hAnsi="Arial" w:cs="Arial"/>
          <w:b/>
          <w:bCs/>
          <w:sz w:val="18"/>
          <w:szCs w:val="18"/>
        </w:rPr>
        <w:t>Produkty lecznicze i materiały opatrunkowe</w:t>
      </w:r>
      <w:r w:rsidR="00EC038C" w:rsidRPr="00EC038C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04.09.2025r.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3113"/>
        <w:gridCol w:w="2126"/>
        <w:gridCol w:w="2126"/>
        <w:gridCol w:w="1693"/>
      </w:tblGrid>
      <w:tr w:rsidR="0032096C" w14:paraId="30DAD88C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A72F2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88715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2E9F4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5E765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2096C" w14:paraId="3097E8B3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237F1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Doksylamina + pirydoksyna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90487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F58B3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ACAEE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36 720,00</w:t>
            </w:r>
          </w:p>
        </w:tc>
      </w:tr>
      <w:tr w:rsidR="0032096C" w14:paraId="093B134D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EAB3E" w14:textId="77777777" w:rsidR="00EC038C" w:rsidRDefault="00EE15E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4EC6E581" w14:textId="3C3F3345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F74D5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27 808,00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1E998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30 032,00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B3A5E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2096C" w14:paraId="29AEF79E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55283" w14:textId="77777777" w:rsidR="00EC038C" w:rsidRDefault="00EE15E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3A601AB5" w14:textId="651C46CF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D7244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34 964,00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54C62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37 761,12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00F7C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2096C" w14:paraId="11479307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E2DA2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Fondaparynuks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97366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CD7D6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10707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8 262,00</w:t>
            </w:r>
          </w:p>
        </w:tc>
      </w:tr>
      <w:tr w:rsidR="0032096C" w14:paraId="452DB605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03436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FA5BB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8 145,00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5AD8F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8 796,50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02164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2096C" w14:paraId="7EB25D34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89DBE" w14:textId="77777777" w:rsidR="00EC038C" w:rsidRDefault="00EE15E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05ACBC9B" w14:textId="7ACB20DC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C312B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8 496,50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71491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9 176,00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CBF43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2096C" w14:paraId="534FA0A8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519E6" w14:textId="77777777" w:rsidR="00EC038C" w:rsidRDefault="00EE15E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Hubska 44, </w:t>
            </w:r>
          </w:p>
          <w:p w14:paraId="1BAE9B70" w14:textId="17E9873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DE1CB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9 975,00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BF4E0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10 773,00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DFDD5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2096C" w14:paraId="73D410C8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A638B" w14:textId="77777777" w:rsidR="00EC038C" w:rsidRDefault="00EE15E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30D3236D" w14:textId="0E886BC0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2D0A2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9 682,00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AADFF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10 456,56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1CCA1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2096C" w14:paraId="6CA2F9B1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4B4D7" w14:textId="77777777" w:rsidR="00EC038C" w:rsidRDefault="00EE15E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2994AFC2" w14:textId="79EF9359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77CEB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9 552,50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01C3D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10 316,50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813F8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2096C" w14:paraId="2C26C50A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1EB05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Fumaran dimetylu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1F210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02216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86A67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443 491,20</w:t>
            </w:r>
          </w:p>
        </w:tc>
      </w:tr>
      <w:tr w:rsidR="0032096C" w14:paraId="2A3EE7E0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1DF61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388C5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405 011,55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2C310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437 411,76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1F9F4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2096C" w14:paraId="73067365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234DF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32734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289 719,00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3C7B7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312 896,52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17872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2096C" w14:paraId="2659F62E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5DC8E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Opatrunki specjalistyczne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B1EF4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F8202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B5ADF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198 189,07</w:t>
            </w:r>
          </w:p>
        </w:tc>
      </w:tr>
      <w:tr w:rsidR="0032096C" w14:paraId="06841A9E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5FC07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ASPIRONIX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RÓŻYCKIEGO 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5213675196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29705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191 119,25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88C08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206 408,75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0FA6E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2096C" w14:paraId="46F75A42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DCBE9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Rasburicasa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45912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A06EA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8371F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315 252,00</w:t>
            </w:r>
          </w:p>
        </w:tc>
      </w:tr>
      <w:tr w:rsidR="0032096C" w14:paraId="340A03FD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59663" w14:textId="77777777" w:rsidR="00EC038C" w:rsidRDefault="00EE15E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Marcina Kasprzaka 6 </w:t>
            </w:r>
          </w:p>
          <w:p w14:paraId="1A4E6015" w14:textId="2631B410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01-211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813-01-40-525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8D1C1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282 693,60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3C7EE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305 310,60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9E819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2096C" w14:paraId="614F4518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7D2E1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Leki różne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1F701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D9F2F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07BEE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415 648,80</w:t>
            </w:r>
          </w:p>
        </w:tc>
      </w:tr>
      <w:tr w:rsidR="0032096C" w14:paraId="36E07D41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E1F59" w14:textId="77777777" w:rsidR="00EC038C" w:rsidRDefault="00EE15E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</w:p>
          <w:p w14:paraId="391A93F8" w14:textId="1C406414" w:rsidR="0032096C" w:rsidRDefault="00EC03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02-305 Warszawa</w:t>
            </w:r>
            <w:r w:rsidR="00EE15E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B5A4C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291 920,00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40136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315 273,60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F21CD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2096C" w14:paraId="249A659E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200E7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Materiały opatrunkowe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97309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F074C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7BF16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2 233 964,81</w:t>
            </w:r>
          </w:p>
        </w:tc>
      </w:tr>
      <w:tr w:rsidR="0032096C" w14:paraId="66F5F7FC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921D5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 Citonet Pomorski Sp. z o. o. - Lider i Toruńskie Zakłady Materiałów Opatrunkowych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Zabagno 18c 83-115 Swarożyn/ ul.Żółkiewskiego 20/26, 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499-033-95-95/879-016-67-90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3D47F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2 077 001,32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C1075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2 234 784,82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05052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2096C" w14:paraId="5045E28D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7601C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Tapentadol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EBDC8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3708F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1DBB0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11 124,00</w:t>
            </w:r>
          </w:p>
        </w:tc>
      </w:tr>
      <w:tr w:rsidR="0032096C" w14:paraId="3514E10D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11F7B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16682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9 969,30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6653D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10 766,80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6B119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2096C" w14:paraId="2AFF23B9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A88CF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F6C48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10 067,20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9BC07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10 872,40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F4964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2096C" w14:paraId="4D57890C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A31FF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CC98C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9 970,40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CC564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10 768,03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D7CBF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2096C" w14:paraId="710437ED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16D26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Panitumumab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511D7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A2012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D50DF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106 747,20</w:t>
            </w:r>
          </w:p>
        </w:tc>
      </w:tr>
      <w:tr w:rsidR="0032096C" w14:paraId="007A3765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272CA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Amgen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5272420782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A8B53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234 000,00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F9DC3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252 720,00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3F491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2096C" w14:paraId="1618FEC7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BD390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Opatrunki specjalistyczne II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02C28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ACEAC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79C04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87 626,88</w:t>
            </w:r>
          </w:p>
        </w:tc>
      </w:tr>
      <w:tr w:rsidR="0032096C" w14:paraId="499AE01D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100F5" w14:textId="77777777" w:rsidR="00EC038C" w:rsidRDefault="00EE15E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 Sp.z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Częstochowska 38/52 , </w:t>
            </w:r>
          </w:p>
          <w:p w14:paraId="57F2CA0C" w14:textId="0F4818ED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E04B8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53 551,96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7B441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57 835,81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AD7F0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2096C" w14:paraId="035C0D5D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48EC7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OSS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Siennicka 25, 80-758 Gdańsk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9570902721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644C1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55 586,60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87F80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60 033,69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00DBF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2096C" w14:paraId="55C2E09F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96C5E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Propofol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F4C35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B630C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39C61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133 920,00</w:t>
            </w:r>
          </w:p>
        </w:tc>
      </w:tr>
      <w:tr w:rsidR="0032096C" w14:paraId="7DF19086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D24EC" w14:textId="77777777" w:rsidR="00EC038C" w:rsidRDefault="00EE15E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</w:p>
          <w:p w14:paraId="3030141F" w14:textId="270D3008" w:rsidR="0032096C" w:rsidRDefault="00EC038C">
            <w:r w:rsidRPr="00EC038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02-305 Warszawa</w:t>
            </w:r>
            <w:r w:rsidR="00EE15E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0B35E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103 200,00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DE947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111 448,00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B113F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2096C" w14:paraId="03C53670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26170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0C9CD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106 800,00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A7539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115 360,00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FC493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2096C" w14:paraId="0D83EEF6" w14:textId="77777777" w:rsidTr="00E53561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623E7" w14:textId="77777777" w:rsidR="0032096C" w:rsidRDefault="00EE1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Antyseptyk na bazie 2% chlorheksydyny i 70% alkoholu etylowego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C3E1E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7DFA4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B48C9" w14:textId="77777777" w:rsidR="0032096C" w:rsidRDefault="00EE1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4 320,00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27A1117" w14:textId="77777777" w:rsidR="0026526A" w:rsidRDefault="0026526A" w:rsidP="0026526A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FEE765A" w14:textId="77777777" w:rsidR="0026526A" w:rsidRDefault="0026526A" w:rsidP="0026526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DD24A1"/>
    <w:multiLevelType w:val="hybridMultilevel"/>
    <w:tmpl w:val="BF546C52"/>
    <w:lvl w:ilvl="0" w:tplc="94611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C0FB9"/>
    <w:multiLevelType w:val="hybridMultilevel"/>
    <w:tmpl w:val="5CC0A502"/>
    <w:lvl w:ilvl="0" w:tplc="82393051">
      <w:start w:val="1"/>
      <w:numFmt w:val="decimal"/>
      <w:lvlText w:val="%1."/>
      <w:lvlJc w:val="left"/>
      <w:pPr>
        <w:ind w:left="720" w:hanging="360"/>
      </w:pPr>
    </w:lvl>
    <w:lvl w:ilvl="1" w:tplc="82393051" w:tentative="1">
      <w:start w:val="1"/>
      <w:numFmt w:val="lowerLetter"/>
      <w:lvlText w:val="%2."/>
      <w:lvlJc w:val="left"/>
      <w:pPr>
        <w:ind w:left="1440" w:hanging="360"/>
      </w:pPr>
    </w:lvl>
    <w:lvl w:ilvl="2" w:tplc="82393051" w:tentative="1">
      <w:start w:val="1"/>
      <w:numFmt w:val="lowerRoman"/>
      <w:lvlText w:val="%3."/>
      <w:lvlJc w:val="right"/>
      <w:pPr>
        <w:ind w:left="2160" w:hanging="180"/>
      </w:pPr>
    </w:lvl>
    <w:lvl w:ilvl="3" w:tplc="82393051" w:tentative="1">
      <w:start w:val="1"/>
      <w:numFmt w:val="decimal"/>
      <w:lvlText w:val="%4."/>
      <w:lvlJc w:val="left"/>
      <w:pPr>
        <w:ind w:left="2880" w:hanging="360"/>
      </w:pPr>
    </w:lvl>
    <w:lvl w:ilvl="4" w:tplc="82393051" w:tentative="1">
      <w:start w:val="1"/>
      <w:numFmt w:val="lowerLetter"/>
      <w:lvlText w:val="%5."/>
      <w:lvlJc w:val="left"/>
      <w:pPr>
        <w:ind w:left="3600" w:hanging="360"/>
      </w:pPr>
    </w:lvl>
    <w:lvl w:ilvl="5" w:tplc="82393051" w:tentative="1">
      <w:start w:val="1"/>
      <w:numFmt w:val="lowerRoman"/>
      <w:lvlText w:val="%6."/>
      <w:lvlJc w:val="right"/>
      <w:pPr>
        <w:ind w:left="4320" w:hanging="180"/>
      </w:pPr>
    </w:lvl>
    <w:lvl w:ilvl="6" w:tplc="82393051" w:tentative="1">
      <w:start w:val="1"/>
      <w:numFmt w:val="decimal"/>
      <w:lvlText w:val="%7."/>
      <w:lvlJc w:val="left"/>
      <w:pPr>
        <w:ind w:left="5040" w:hanging="360"/>
      </w:pPr>
    </w:lvl>
    <w:lvl w:ilvl="7" w:tplc="82393051" w:tentative="1">
      <w:start w:val="1"/>
      <w:numFmt w:val="lowerLetter"/>
      <w:lvlText w:val="%8."/>
      <w:lvlJc w:val="left"/>
      <w:pPr>
        <w:ind w:left="5760" w:hanging="360"/>
      </w:pPr>
    </w:lvl>
    <w:lvl w:ilvl="8" w:tplc="8239305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3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6"/>
  </w:num>
  <w:num w:numId="17" w16cid:durableId="1740512972">
    <w:abstractNumId w:val="16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5"/>
  </w:num>
  <w:num w:numId="26" w16cid:durableId="1152676361">
    <w:abstractNumId w:val="20"/>
  </w:num>
  <w:num w:numId="27" w16cid:durableId="1196701026">
    <w:abstractNumId w:val="22"/>
  </w:num>
  <w:num w:numId="28" w16cid:durableId="454523167">
    <w:abstractNumId w:val="24"/>
  </w:num>
  <w:num w:numId="29" w16cid:durableId="627320084">
    <w:abstractNumId w:val="41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5"/>
  </w:num>
  <w:num w:numId="42" w16cid:durableId="1487820925">
    <w:abstractNumId w:val="21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7"/>
  </w:num>
  <w:num w:numId="49" w16cid:durableId="1801872382">
    <w:abstractNumId w:val="15"/>
  </w:num>
  <w:num w:numId="50" w16cid:durableId="795172879">
    <w:abstractNumId w:val="28"/>
  </w:num>
  <w:num w:numId="51" w16cid:durableId="3585876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26A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096C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015F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53561"/>
    <w:rsid w:val="00E703E8"/>
    <w:rsid w:val="00E73D61"/>
    <w:rsid w:val="00E764A6"/>
    <w:rsid w:val="00E8313C"/>
    <w:rsid w:val="00E95974"/>
    <w:rsid w:val="00EA28F2"/>
    <w:rsid w:val="00EA6187"/>
    <w:rsid w:val="00EB2318"/>
    <w:rsid w:val="00EC038C"/>
    <w:rsid w:val="00EC458D"/>
    <w:rsid w:val="00EC4E95"/>
    <w:rsid w:val="00EC77A9"/>
    <w:rsid w:val="00ED6E95"/>
    <w:rsid w:val="00EE15E4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1B7E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2025-09-04T09:02:00Z</cp:lastPrinted>
  <dcterms:created xsi:type="dcterms:W3CDTF">2025-09-04T09:03:00Z</dcterms:created>
  <dcterms:modified xsi:type="dcterms:W3CDTF">2025-09-04T09:03:00Z</dcterms:modified>
</cp:coreProperties>
</file>