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74BD" w14:textId="77F10B2E" w:rsidR="0031651A" w:rsidRPr="002C09F7" w:rsidRDefault="00660AE7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FC5888">
        <w:drawing>
          <wp:inline distT="0" distB="0" distL="0" distR="0" wp14:anchorId="7546D932" wp14:editId="3A074C2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77777777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Załącznik nr 2 – formularz ofertowy techniczny</w:t>
      </w:r>
    </w:p>
    <w:p w14:paraId="2A34AA18" w14:textId="427A4952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29F4A029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</w:t>
      </w:r>
    </w:p>
    <w:p w14:paraId="2639A300" w14:textId="3598D042" w:rsidR="0028779E" w:rsidRPr="002C09F7" w:rsidRDefault="00410306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Komputer PC 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– ilość </w:t>
      </w:r>
      <w:r w:rsidR="000E4D61">
        <w:rPr>
          <w:rFonts w:ascii="Arial" w:hAnsi="Arial" w:cs="Arial"/>
          <w:b/>
          <w:bCs/>
          <w:color w:val="000000"/>
          <w:sz w:val="18"/>
          <w:szCs w:val="18"/>
        </w:rPr>
        <w:t>300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 szt.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2FF868E6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298EABB6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0E546CFB" w14:textId="77777777" w:rsidR="00852D05" w:rsidRPr="002C09F7" w:rsidRDefault="00852D0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4CDEA5" w14:textId="70292735" w:rsidR="00153EC0" w:rsidRPr="002C09F7" w:rsidRDefault="00C437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77B">
              <w:rPr>
                <w:rFonts w:ascii="Arial" w:hAnsi="Arial" w:cs="Arial"/>
                <w:sz w:val="18"/>
                <w:szCs w:val="18"/>
              </w:rPr>
              <w:t>Wśród wymaganych w punkcie 13 portów USB, na tylnej lub przedniej obudowie zapewnienie 2 portów o prędkości min. 10Gbps.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5CAF8EF4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</w:t>
            </w:r>
            <w:r w:rsidR="006655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505" w:rsidRPr="00665505">
              <w:rPr>
                <w:rFonts w:ascii="Arial" w:hAnsi="Arial" w:cs="Arial"/>
                <w:sz w:val="18"/>
                <w:szCs w:val="18"/>
              </w:rPr>
              <w:t>lub oświadczeniem producenta potwierdzającym osiągnięcie ≥ 92% sprawności przy 50% obciążenia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788C4A45" w:rsidR="000803B5" w:rsidRPr="002C09F7" w:rsidRDefault="000E15DD" w:rsidP="00665505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>link/printscreen z oficjalnej bazy 80 PLUS (CLEAResult/Plug Load Solutions) dla konkretnego P/N zasilacza lub raport z testu wg 80 PLUS</w:t>
            </w:r>
            <w:r w:rsidR="006655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505" w:rsidRPr="00665505">
              <w:rPr>
                <w:rFonts w:ascii="Arial" w:hAnsi="Arial" w:cs="Arial"/>
                <w:sz w:val="18"/>
                <w:szCs w:val="18"/>
              </w:rPr>
              <w:t>(lub oświadczenie producenta potwierdzającym osiągnięcie ≥ 92% sprawności przy</w:t>
            </w:r>
            <w:r w:rsidR="006655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505" w:rsidRPr="00665505">
              <w:rPr>
                <w:rFonts w:ascii="Arial" w:hAnsi="Arial" w:cs="Arial"/>
                <w:sz w:val="18"/>
                <w:szCs w:val="18"/>
              </w:rPr>
              <w:t>50% obciążenia)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414E4F27" w:rsidR="00FF6B62" w:rsidRPr="002C09F7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w wersji Windows 11 Pro 64-bit PL (lub równoważny</w:t>
            </w:r>
            <w:r w:rsidR="00BF0E06">
              <w:rPr>
                <w:rFonts w:ascii="Arial" w:hAnsi="Arial" w:cs="Arial"/>
                <w:sz w:val="18"/>
                <w:szCs w:val="18"/>
              </w:rPr>
              <w:t>)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 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</w:p>
          <w:p w14:paraId="228F02D1" w14:textId="1B3FAA5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</w:p>
          <w:p w14:paraId="636BE144" w14:textId="48CEE2D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4AF9868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</w:p>
          <w:p w14:paraId="5D730C43" w14:textId="0570359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C3360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sprzętu)."</w:t>
            </w:r>
          </w:p>
          <w:p w14:paraId="76DC1E34" w14:textId="12A5A09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hypervisor."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267703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2A28F45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3F741D9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</w:p>
          <w:p w14:paraId="60F610C8" w14:textId="673D09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</w:p>
          <w:p w14:paraId="5F6424E4" w14:textId="37C1E09F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A46DA6">
        <w:trPr>
          <w:trHeight w:val="655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4CB237C4" w14:textId="77777777" w:rsid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</w:p>
          <w:p w14:paraId="6C1DC8D0" w14:textId="5B36C1EB" w:rsidR="00C96E21" w:rsidRPr="002C09F7" w:rsidRDefault="00C96E21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EAC2A17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105A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70332E39" w14:textId="3B333656" w:rsidR="00BE5D68" w:rsidRDefault="00BE5D68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lub:</w:t>
            </w:r>
          </w:p>
          <w:p w14:paraId="2F467532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Zaimplementowany w UEFI BIOS system diagnostyczny z graficznym interfejsem</w:t>
            </w:r>
          </w:p>
          <w:p w14:paraId="3D0AD40F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użytkownika dostępny z poziomu szybkiego menu boot umożliwiający jednoczesne przetestowanie w celu wykrycia błędów</w:t>
            </w:r>
          </w:p>
          <w:p w14:paraId="63761592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zainstalowanych komponentów w oferowanym komputerze bez konieczności uruchamiania systemu operacyjnego. Działający nawet w</w:t>
            </w:r>
          </w:p>
          <w:p w14:paraId="44265EE0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przypadku uszkodzenia dysku twardego. System obsługiwany za pomocą myszy lub klawiatury, umożliwiający na wykonanie</w:t>
            </w:r>
          </w:p>
          <w:p w14:paraId="0F12933E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nastpępujących czynności diagnostycznych:</w:t>
            </w:r>
          </w:p>
          <w:p w14:paraId="56A75929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1. Wykonanie testu komponentów w zakresie przyspieszonym lub rozszerzonym z możliwością wyboru algorytmów testowania oraz liczby</w:t>
            </w:r>
          </w:p>
          <w:p w14:paraId="6D14571A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cykli testowych do przeprowadzenia. System diagnostyczny powinien umożliwiać wykonanie testu następujących komponentów:</w:t>
            </w:r>
          </w:p>
          <w:p w14:paraId="405E7F26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pamięci ram,</w:t>
            </w:r>
          </w:p>
          <w:p w14:paraId="0440B4A4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procesora,</w:t>
            </w:r>
          </w:p>
          <w:p w14:paraId="415EB744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pamięci masowej,</w:t>
            </w:r>
          </w:p>
          <w:p w14:paraId="69A994AD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płyty głównej</w:t>
            </w:r>
          </w:p>
          <w:p w14:paraId="29B99D0C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2. Identyfikację jednostki i jej komponentów w następującym zakresie:</w:t>
            </w:r>
          </w:p>
          <w:p w14:paraId="50CA93EC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urządzenie (producent, model, numer seryjny),</w:t>
            </w:r>
          </w:p>
          <w:p w14:paraId="0699B847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bios (wersja oraz data wydania),</w:t>
            </w:r>
          </w:p>
          <w:p w14:paraId="523F32B7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procesor (nazwa, taktowanie, ilości pamięci L1, L2, L3, liczba rdzeni),</w:t>
            </w:r>
          </w:p>
          <w:p w14:paraId="5D8975CA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pamięć ram (ilość zainstalowanej pamięci ram, producent oraz numer seryjny),</w:t>
            </w:r>
          </w:p>
          <w:p w14:paraId="7D78A204" w14:textId="77777777" w:rsidR="00BE5D68" w:rsidRPr="00BE5D68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dysk twardy (producent, model, numer seryjny, pojemność),</w:t>
            </w:r>
          </w:p>
          <w:p w14:paraId="59A7C502" w14:textId="17EC7947" w:rsidR="00BE5D68" w:rsidRPr="00A46DA6" w:rsidRDefault="00BE5D68" w:rsidP="00BE5D68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D68">
              <w:rPr>
                <w:rFonts w:ascii="Arial" w:hAnsi="Arial" w:cs="Arial"/>
                <w:bCs/>
                <w:sz w:val="18"/>
                <w:szCs w:val="18"/>
              </w:rPr>
              <w:t>- płyta główna (liczba złącz USB, liczba złącz PC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771F640A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88285C">
        <w:rPr>
          <w:rFonts w:ascii="Arial" w:hAnsi="Arial" w:cs="Arial"/>
          <w:b/>
          <w:bCs/>
          <w:sz w:val="18"/>
          <w:szCs w:val="18"/>
        </w:rPr>
        <w:t>3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F14BCD0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  <w:p w14:paraId="428260CD" w14:textId="699C66C1" w:rsidR="00DF2AAE" w:rsidRPr="002C09F7" w:rsidRDefault="00DF2AAE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VGA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2C09F7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Lewo / prawo w zakresie 360 stopni</w:t>
            </w:r>
          </w:p>
          <w:p w14:paraId="03D526F2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1AE03DA" w14:textId="77777777" w:rsidR="00DF2AAE" w:rsidRPr="002C09F7" w:rsidRDefault="00DF2AAE" w:rsidP="00C572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EPEAT Gold dla kraju Polska według danych widocznych na stronie https://epeat.net/search-computers-and-displays</w:t>
            </w:r>
          </w:p>
          <w:p w14:paraId="08928A94" w14:textId="1BCD5BFE" w:rsidR="00DF2AAE" w:rsidRPr="002C09F7" w:rsidRDefault="00DF2AAE" w:rsidP="002C09F7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  <w:r w:rsidR="00C642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64213" w:rsidRPr="00C64213">
              <w:rPr>
                <w:rFonts w:ascii="Arial" w:hAnsi="Arial" w:cs="Arial"/>
                <w:bCs/>
                <w:sz w:val="18"/>
                <w:szCs w:val="18"/>
              </w:rPr>
              <w:t>ub TÜV Rheinland Flicker Free wra</w:t>
            </w:r>
            <w:r w:rsidR="00C64213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C64213" w:rsidRPr="00C64213">
              <w:rPr>
                <w:rFonts w:ascii="Arial" w:hAnsi="Arial" w:cs="Arial"/>
                <w:bCs/>
                <w:sz w:val="18"/>
                <w:szCs w:val="18"/>
              </w:rPr>
              <w:t xml:space="preserve"> z TÜV Rheinland Low Blue Light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9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0"/>
  </w:num>
  <w:num w:numId="12" w16cid:durableId="1475634101">
    <w:abstractNumId w:val="3"/>
  </w:num>
  <w:num w:numId="13" w16cid:durableId="2671544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672EF"/>
    <w:rsid w:val="000803B5"/>
    <w:rsid w:val="000E15DD"/>
    <w:rsid w:val="000E4D61"/>
    <w:rsid w:val="000F68A7"/>
    <w:rsid w:val="001062D2"/>
    <w:rsid w:val="00117CF3"/>
    <w:rsid w:val="00142838"/>
    <w:rsid w:val="001444C4"/>
    <w:rsid w:val="00153EC0"/>
    <w:rsid w:val="00182730"/>
    <w:rsid w:val="00190C73"/>
    <w:rsid w:val="00195B24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C09F7"/>
    <w:rsid w:val="002F0274"/>
    <w:rsid w:val="003057E0"/>
    <w:rsid w:val="003126D6"/>
    <w:rsid w:val="0031651A"/>
    <w:rsid w:val="00324A3F"/>
    <w:rsid w:val="00327FF7"/>
    <w:rsid w:val="003343D8"/>
    <w:rsid w:val="00337B4C"/>
    <w:rsid w:val="00342E21"/>
    <w:rsid w:val="00344490"/>
    <w:rsid w:val="00345436"/>
    <w:rsid w:val="00357F01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43C8C"/>
    <w:rsid w:val="00454E57"/>
    <w:rsid w:val="00455E56"/>
    <w:rsid w:val="00483E8E"/>
    <w:rsid w:val="004B187B"/>
    <w:rsid w:val="004B2285"/>
    <w:rsid w:val="004B2D42"/>
    <w:rsid w:val="004B5E2A"/>
    <w:rsid w:val="004C1F19"/>
    <w:rsid w:val="004E1A04"/>
    <w:rsid w:val="004E1CC2"/>
    <w:rsid w:val="004E4C1B"/>
    <w:rsid w:val="004F0DC1"/>
    <w:rsid w:val="00511E2A"/>
    <w:rsid w:val="00516A18"/>
    <w:rsid w:val="005419A4"/>
    <w:rsid w:val="005657FA"/>
    <w:rsid w:val="00582E65"/>
    <w:rsid w:val="00595DB3"/>
    <w:rsid w:val="005A5A6F"/>
    <w:rsid w:val="005C76CA"/>
    <w:rsid w:val="005C7723"/>
    <w:rsid w:val="005D3399"/>
    <w:rsid w:val="005D7D0C"/>
    <w:rsid w:val="005E1D17"/>
    <w:rsid w:val="005F5C68"/>
    <w:rsid w:val="006003F6"/>
    <w:rsid w:val="0063779E"/>
    <w:rsid w:val="00660AE7"/>
    <w:rsid w:val="00665505"/>
    <w:rsid w:val="0068346B"/>
    <w:rsid w:val="00685F20"/>
    <w:rsid w:val="006B6365"/>
    <w:rsid w:val="006C68D5"/>
    <w:rsid w:val="006E2B53"/>
    <w:rsid w:val="0070327B"/>
    <w:rsid w:val="00733C9D"/>
    <w:rsid w:val="00742912"/>
    <w:rsid w:val="00744E12"/>
    <w:rsid w:val="00763749"/>
    <w:rsid w:val="00763AF5"/>
    <w:rsid w:val="00795F74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E4D"/>
    <w:rsid w:val="00852D05"/>
    <w:rsid w:val="00880353"/>
    <w:rsid w:val="00880C25"/>
    <w:rsid w:val="0088285C"/>
    <w:rsid w:val="00893E90"/>
    <w:rsid w:val="00897798"/>
    <w:rsid w:val="008C30CA"/>
    <w:rsid w:val="008D3544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C71AC"/>
    <w:rsid w:val="00A14D2D"/>
    <w:rsid w:val="00A15040"/>
    <w:rsid w:val="00A240DD"/>
    <w:rsid w:val="00A46DA6"/>
    <w:rsid w:val="00AA35FB"/>
    <w:rsid w:val="00AC2619"/>
    <w:rsid w:val="00AE56ED"/>
    <w:rsid w:val="00AE6574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E5D68"/>
    <w:rsid w:val="00BF0E06"/>
    <w:rsid w:val="00BF3E07"/>
    <w:rsid w:val="00C12711"/>
    <w:rsid w:val="00C270C8"/>
    <w:rsid w:val="00C3100C"/>
    <w:rsid w:val="00C34C5E"/>
    <w:rsid w:val="00C408F9"/>
    <w:rsid w:val="00C4377B"/>
    <w:rsid w:val="00C55EB9"/>
    <w:rsid w:val="00C57208"/>
    <w:rsid w:val="00C64213"/>
    <w:rsid w:val="00C70412"/>
    <w:rsid w:val="00C74E3B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5DE2"/>
    <w:rsid w:val="00DA7C99"/>
    <w:rsid w:val="00DB0852"/>
    <w:rsid w:val="00DB1D5F"/>
    <w:rsid w:val="00DB20B1"/>
    <w:rsid w:val="00DB3E7A"/>
    <w:rsid w:val="00DC72DE"/>
    <w:rsid w:val="00DD169B"/>
    <w:rsid w:val="00DE0645"/>
    <w:rsid w:val="00DF2AAE"/>
    <w:rsid w:val="00DF3A49"/>
    <w:rsid w:val="00E07C75"/>
    <w:rsid w:val="00E10445"/>
    <w:rsid w:val="00E31C2B"/>
    <w:rsid w:val="00E32F56"/>
    <w:rsid w:val="00E47E94"/>
    <w:rsid w:val="00E71ECE"/>
    <w:rsid w:val="00E819A7"/>
    <w:rsid w:val="00EA2625"/>
    <w:rsid w:val="00EB1D73"/>
    <w:rsid w:val="00ED1C47"/>
    <w:rsid w:val="00ED4412"/>
    <w:rsid w:val="00EE1BFC"/>
    <w:rsid w:val="00EF3A46"/>
    <w:rsid w:val="00F000A1"/>
    <w:rsid w:val="00F105A8"/>
    <w:rsid w:val="00F109C2"/>
    <w:rsid w:val="00F358F4"/>
    <w:rsid w:val="00F50BDC"/>
    <w:rsid w:val="00F548F3"/>
    <w:rsid w:val="00F6190C"/>
    <w:rsid w:val="00F9322A"/>
    <w:rsid w:val="00F9443A"/>
    <w:rsid w:val="00FC146E"/>
    <w:rsid w:val="00FE502F"/>
    <w:rsid w:val="00FF506C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9E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2846</Words>
  <Characters>17077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7</cp:revision>
  <dcterms:created xsi:type="dcterms:W3CDTF">2025-09-30T08:34:00Z</dcterms:created>
  <dcterms:modified xsi:type="dcterms:W3CDTF">2025-09-30T09:04:00Z</dcterms:modified>
</cp:coreProperties>
</file>