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p w14:paraId="36D8D2DC" w14:textId="7E76304B" w:rsidR="00C21BC7" w:rsidRDefault="00C21BC7" w:rsidP="00405F22">
      <w:pPr>
        <w:pStyle w:val="Tekstpodstawowy"/>
        <w:spacing w:before="1"/>
        <w:rPr>
          <w:b/>
          <w:bCs/>
          <w:i/>
          <w:iCs/>
        </w:rPr>
      </w:pPr>
      <w:bookmarkStart w:id="1" w:name="_Hlk165022335"/>
      <w:bookmarkEnd w:id="1"/>
    </w:p>
    <w:p w14:paraId="78FD4906" w14:textId="77777777" w:rsidR="00130569" w:rsidRDefault="00130569" w:rsidP="00130569">
      <w:r>
        <w:rPr>
          <w:noProof/>
        </w:rPr>
        <w:drawing>
          <wp:anchor distT="0" distB="0" distL="114300" distR="114300" simplePos="0" relativeHeight="251660288" behindDoc="0" locked="0" layoutInCell="1" allowOverlap="1" wp14:anchorId="1A99D347" wp14:editId="1A4B144D">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77114" w14:textId="77777777" w:rsidR="00130569" w:rsidRDefault="00130569" w:rsidP="00130569">
      <w:pPr>
        <w:rPr>
          <w:rFonts w:eastAsia="Arial" w:cs="Arial"/>
          <w:szCs w:val="18"/>
        </w:rPr>
      </w:pPr>
    </w:p>
    <w:p w14:paraId="74E9D684" w14:textId="77777777" w:rsidR="00130569" w:rsidRDefault="00130569" w:rsidP="00130569">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D5688B7" wp14:editId="0BC7BDE8">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F913EAE"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49D78661" w14:textId="77777777" w:rsidR="00130569" w:rsidRDefault="00130569" w:rsidP="00130569">
      <w:pPr>
        <w:jc w:val="right"/>
        <w:rPr>
          <w:rFonts w:eastAsia="Arial" w:cs="Arial"/>
          <w:szCs w:val="18"/>
        </w:rPr>
      </w:pPr>
    </w:p>
    <w:p w14:paraId="6C4B1DF6" w14:textId="77777777" w:rsidR="00130569" w:rsidRDefault="00130569" w:rsidP="00130569">
      <w:pPr>
        <w:jc w:val="right"/>
        <w:rPr>
          <w:rFonts w:eastAsia="Arial" w:cs="Arial"/>
          <w:szCs w:val="18"/>
        </w:rPr>
      </w:pPr>
    </w:p>
    <w:p w14:paraId="18C967B2" w14:textId="77777777" w:rsidR="00130569" w:rsidRDefault="00130569" w:rsidP="00130569">
      <w:pPr>
        <w:jc w:val="right"/>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4E9B5DED"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Pr>
          <w:rFonts w:ascii="Arial" w:hAnsi="Arial"/>
          <w:b/>
          <w:bCs/>
          <w:sz w:val="18"/>
          <w:szCs w:val="18"/>
          <w:lang w:val="en-US"/>
        </w:rPr>
        <w:t>ZP/2501/</w:t>
      </w:r>
      <w:r w:rsidR="00130569">
        <w:rPr>
          <w:rFonts w:ascii="Arial" w:hAnsi="Arial"/>
          <w:b/>
          <w:bCs/>
          <w:sz w:val="18"/>
          <w:szCs w:val="18"/>
          <w:lang w:val="en-US"/>
        </w:rPr>
        <w:t>92</w:t>
      </w:r>
      <w:r>
        <w:rPr>
          <w:rFonts w:ascii="Arial" w:hAnsi="Arial"/>
          <w:b/>
          <w:bCs/>
          <w:sz w:val="18"/>
          <w:szCs w:val="18"/>
          <w:lang w:val="en-US"/>
        </w:rPr>
        <w:t>/25</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CFBB83C" w:rsidR="00FC49E2" w:rsidRPr="00130569"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130569">
        <w:rPr>
          <w:rFonts w:ascii="Arial" w:eastAsia="Times New Roman" w:hAnsi="Arial" w:cs="Arial"/>
          <w:b/>
          <w:bCs/>
          <w:i/>
          <w:iCs/>
          <w:sz w:val="18"/>
          <w:szCs w:val="18"/>
          <w:lang w:eastAsia="zh-CN"/>
        </w:rPr>
        <w:t>i</w:t>
      </w:r>
      <w:r w:rsidR="00130569" w:rsidRPr="00130569">
        <w:rPr>
          <w:rFonts w:ascii="Arial" w:eastAsia="Times New Roman" w:hAnsi="Arial" w:cs="Arial"/>
          <w:b/>
          <w:bCs/>
          <w:i/>
          <w:iCs/>
          <w:sz w:val="18"/>
          <w:szCs w:val="18"/>
          <w:lang w:eastAsia="zh-CN"/>
        </w:rPr>
        <w:t>mplant</w:t>
      </w:r>
      <w:r w:rsidR="00130569">
        <w:rPr>
          <w:rFonts w:ascii="Arial" w:eastAsia="Times New Roman" w:hAnsi="Arial" w:cs="Arial"/>
          <w:b/>
          <w:bCs/>
          <w:i/>
          <w:iCs/>
          <w:sz w:val="18"/>
          <w:szCs w:val="18"/>
          <w:lang w:eastAsia="zh-CN"/>
        </w:rPr>
        <w:t>ów</w:t>
      </w:r>
      <w:r w:rsidR="00130569" w:rsidRPr="00130569">
        <w:rPr>
          <w:rFonts w:ascii="Arial" w:eastAsia="Times New Roman" w:hAnsi="Arial" w:cs="Arial"/>
          <w:b/>
          <w:bCs/>
          <w:i/>
          <w:iCs/>
          <w:sz w:val="18"/>
          <w:szCs w:val="18"/>
          <w:lang w:eastAsia="zh-CN"/>
        </w:rPr>
        <w:t xml:space="preserve"> wykorzystywane w endoprotezoplastyce stawu biodrowego i kolanowego</w:t>
      </w:r>
      <w:r w:rsidR="00130569">
        <w:rPr>
          <w:rFonts w:ascii="Arial" w:eastAsia="Times New Roman" w:hAnsi="Arial" w:cs="Arial"/>
          <w:b/>
          <w:bCs/>
          <w:i/>
          <w:iCs/>
          <w:sz w:val="18"/>
          <w:szCs w:val="18"/>
          <w:lang w:eastAsia="zh-CN"/>
        </w:rPr>
        <w:t xml:space="preserve"> </w:t>
      </w:r>
      <w:r w:rsidR="00130569" w:rsidRPr="00130569">
        <w:rPr>
          <w:rFonts w:ascii="Arial" w:eastAsia="Times New Roman" w:hAnsi="Arial" w:cs="Arial"/>
          <w:b/>
          <w:bCs/>
          <w:i/>
          <w:iCs/>
          <w:sz w:val="18"/>
          <w:szCs w:val="18"/>
          <w:lang w:eastAsia="zh-CN"/>
        </w:rPr>
        <w:t>.</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572837D0" w14:textId="171AB54C" w:rsidR="00130569" w:rsidRPr="00130569" w:rsidRDefault="00130569" w:rsidP="00FC49E2">
      <w:pPr>
        <w:numPr>
          <w:ilvl w:val="0"/>
          <w:numId w:val="4"/>
        </w:numPr>
        <w:suppressAutoHyphens/>
        <w:ind w:hanging="436"/>
        <w:rPr>
          <w:rFonts w:ascii="Arial" w:eastAsia="Times New Roman" w:hAnsi="Arial" w:cs="Arial"/>
          <w:b/>
          <w:i/>
          <w:iCs/>
          <w:sz w:val="18"/>
          <w:szCs w:val="18"/>
          <w:lang w:eastAsia="pl-PL"/>
        </w:rPr>
      </w:pPr>
      <w:r w:rsidRPr="00130569">
        <w:rPr>
          <w:rFonts w:ascii="Arial" w:eastAsia="Times New Roman" w:hAnsi="Arial" w:cs="Arial"/>
          <w:b/>
          <w:i/>
          <w:iCs/>
          <w:sz w:val="18"/>
          <w:szCs w:val="18"/>
          <w:lang w:eastAsia="pl-PL"/>
        </w:rPr>
        <w:t>Udostępnienie, w formie</w:t>
      </w:r>
      <w:r>
        <w:rPr>
          <w:rFonts w:ascii="Arial" w:eastAsia="Times New Roman" w:hAnsi="Arial" w:cs="Arial"/>
          <w:b/>
          <w:i/>
          <w:iCs/>
          <w:sz w:val="18"/>
          <w:szCs w:val="18"/>
          <w:lang w:eastAsia="pl-PL"/>
        </w:rPr>
        <w:t xml:space="preserve"> użyczenia</w:t>
      </w:r>
      <w:r w:rsidRPr="00130569">
        <w:rPr>
          <w:rFonts w:ascii="Arial" w:eastAsia="Times New Roman" w:hAnsi="Arial" w:cs="Arial"/>
          <w:b/>
          <w:i/>
          <w:iCs/>
          <w:sz w:val="18"/>
          <w:szCs w:val="18"/>
          <w:lang w:eastAsia="pl-PL"/>
        </w:rPr>
        <w:t xml:space="preserve"> napęd</w:t>
      </w:r>
      <w:r>
        <w:rPr>
          <w:rFonts w:ascii="Arial" w:eastAsia="Times New Roman" w:hAnsi="Arial" w:cs="Arial"/>
          <w:b/>
          <w:i/>
          <w:iCs/>
          <w:sz w:val="18"/>
          <w:szCs w:val="18"/>
          <w:lang w:eastAsia="pl-PL"/>
        </w:rPr>
        <w:t>ów</w:t>
      </w:r>
      <w:r w:rsidRPr="00130569">
        <w:rPr>
          <w:rFonts w:ascii="Arial" w:eastAsia="Times New Roman" w:hAnsi="Arial" w:cs="Arial"/>
          <w:b/>
          <w:i/>
          <w:iCs/>
          <w:sz w:val="18"/>
          <w:szCs w:val="18"/>
          <w:lang w:eastAsia="pl-PL"/>
        </w:rPr>
        <w:t xml:space="preserve"> i hełm</w:t>
      </w:r>
      <w:r>
        <w:rPr>
          <w:rFonts w:ascii="Arial" w:eastAsia="Times New Roman" w:hAnsi="Arial" w:cs="Arial"/>
          <w:b/>
          <w:i/>
          <w:iCs/>
          <w:sz w:val="18"/>
          <w:szCs w:val="18"/>
          <w:lang w:eastAsia="pl-PL"/>
        </w:rPr>
        <w:t>ów do zabiegów ortopedycznych</w:t>
      </w:r>
      <w:r w:rsidRPr="00130569">
        <w:rPr>
          <w:rFonts w:ascii="Arial" w:eastAsia="Times New Roman" w:hAnsi="Arial" w:cs="Arial"/>
          <w:b/>
          <w:i/>
          <w:iCs/>
          <w:sz w:val="18"/>
          <w:szCs w:val="18"/>
          <w:lang w:eastAsia="pl-PL"/>
        </w:rPr>
        <w:t>, dot. pakietów 1</w:t>
      </w:r>
      <w:r>
        <w:rPr>
          <w:rFonts w:ascii="Arial" w:eastAsia="Times New Roman" w:hAnsi="Arial" w:cs="Arial"/>
          <w:b/>
          <w:i/>
          <w:iCs/>
          <w:sz w:val="18"/>
          <w:szCs w:val="18"/>
          <w:lang w:eastAsia="pl-PL"/>
        </w:rPr>
        <w:t xml:space="preserve"> i 2</w:t>
      </w:r>
      <w:r w:rsidRPr="00130569">
        <w:rPr>
          <w:rFonts w:ascii="Arial" w:eastAsia="Times New Roman" w:hAnsi="Arial" w:cs="Arial"/>
          <w:b/>
          <w:i/>
          <w:iCs/>
          <w:sz w:val="18"/>
          <w:szCs w:val="18"/>
          <w:lang w:eastAsia="pl-PL"/>
        </w:rPr>
        <w:t xml:space="preserve"> (załącznik nr 3a - projekt umowy użyczenia).</w:t>
      </w:r>
    </w:p>
    <w:p w14:paraId="0B050C2E" w14:textId="68042B0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30569">
        <w:rPr>
          <w:rFonts w:ascii="Arial" w:eastAsia="Times New Roman" w:hAnsi="Arial" w:cs="Arial"/>
          <w:color w:val="000000"/>
          <w:sz w:val="18"/>
          <w:szCs w:val="18"/>
          <w:lang w:eastAsia="pl-PL"/>
        </w:rPr>
        <w:t>92</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1A2F58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30569">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1CBD40" w:rsidR="00FC49E2" w:rsidRPr="00FC49E2" w:rsidRDefault="00204400" w:rsidP="00FC49E2">
            <w:pPr>
              <w:contextualSpacing/>
              <w:jc w:val="both"/>
              <w:rPr>
                <w:rFonts w:ascii="Arial" w:eastAsia="Calibri" w:hAnsi="Arial" w:cs="Arial"/>
                <w:b/>
                <w:bCs/>
                <w:sz w:val="18"/>
                <w:szCs w:val="18"/>
              </w:rPr>
            </w:pPr>
            <w:hyperlink r:id="rId11" w:history="1">
              <w:r w:rsidRPr="006026F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30ACCC3B" w14:textId="1C863C61" w:rsidR="00583342" w:rsidRPr="000B37BA" w:rsidRDefault="00583342" w:rsidP="00583342">
      <w:pPr>
        <w:pStyle w:val="Akapitzlist"/>
        <w:numPr>
          <w:ilvl w:val="0"/>
          <w:numId w:val="14"/>
        </w:numPr>
        <w:ind w:left="284" w:right="57" w:hanging="284"/>
        <w:jc w:val="both"/>
        <w:rPr>
          <w:rFonts w:ascii="Arial" w:eastAsia="Times New Roman" w:hAnsi="Arial" w:cs="Arial"/>
          <w:b/>
          <w:bCs/>
          <w:sz w:val="18"/>
          <w:szCs w:val="18"/>
          <w:lang w:eastAsia="pl-PL"/>
        </w:rPr>
      </w:pPr>
      <w:r w:rsidRPr="000B37BA">
        <w:rPr>
          <w:rFonts w:ascii="Arial" w:eastAsia="Times New Roman" w:hAnsi="Arial" w:cs="Arial"/>
          <w:b/>
          <w:bCs/>
          <w:sz w:val="18"/>
          <w:szCs w:val="18"/>
          <w:lang w:eastAsia="pl-PL"/>
        </w:rPr>
        <w:t xml:space="preserve">W związku z obowiązkiem Wykonawcy polegającym na stworzeniu depozytu </w:t>
      </w:r>
      <w:r w:rsidR="0011060B">
        <w:rPr>
          <w:rFonts w:ascii="Arial" w:eastAsia="Times New Roman" w:hAnsi="Arial" w:cs="Arial"/>
          <w:b/>
          <w:bCs/>
          <w:sz w:val="18"/>
          <w:szCs w:val="18"/>
          <w:lang w:eastAsia="pl-PL"/>
        </w:rPr>
        <w:t xml:space="preserve">dla pakietów 1 i 2 </w:t>
      </w:r>
      <w:r w:rsidRPr="000B37BA">
        <w:rPr>
          <w:rFonts w:ascii="Arial" w:eastAsia="Times New Roman" w:hAnsi="Arial" w:cs="Arial"/>
          <w:b/>
          <w:bCs/>
          <w:sz w:val="18"/>
          <w:szCs w:val="18"/>
          <w:lang w:eastAsia="pl-PL"/>
        </w:rPr>
        <w:t>towaru objętego Umową, Strony ustalają co następuje:</w:t>
      </w:r>
      <w:r w:rsidR="0004612E" w:rsidRPr="000B37BA">
        <w:rPr>
          <w:rFonts w:ascii="Arial" w:eastAsia="Times New Roman" w:hAnsi="Arial" w:cs="Arial"/>
          <w:b/>
          <w:bCs/>
          <w:sz w:val="18"/>
          <w:szCs w:val="18"/>
          <w:lang w:eastAsia="pl-PL"/>
        </w:rPr>
        <w:t xml:space="preserve"> </w:t>
      </w:r>
    </w:p>
    <w:p w14:paraId="7023CFE4" w14:textId="495D73D6"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583342">
        <w:rPr>
          <w:rFonts w:ascii="Arial" w:eastAsia="Times New Roman" w:hAnsi="Arial" w:cs="Arial"/>
          <w:color w:val="000000"/>
          <w:spacing w:val="-4"/>
          <w:sz w:val="18"/>
          <w:szCs w:val="18"/>
          <w:lang w:eastAsia="pl-PL"/>
        </w:rPr>
        <w:t>.</w:t>
      </w:r>
    </w:p>
    <w:p w14:paraId="28EB6394"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583342">
        <w:rPr>
          <w:rFonts w:ascii="Arial" w:eastAsia="Times New Roman" w:hAnsi="Arial" w:cs="Arial"/>
          <w:color w:val="000000"/>
          <w:spacing w:val="-9"/>
          <w:sz w:val="18"/>
          <w:szCs w:val="18"/>
          <w:lang w:eastAsia="pl-PL"/>
        </w:rPr>
        <w:t>jest ………………………………</w:t>
      </w:r>
    </w:p>
    <w:p w14:paraId="6957E115" w14:textId="77777777" w:rsidR="00583342" w:rsidRPr="00583342"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 xml:space="preserve">Wykonawca zachowuje prawo własności do powierzonego w depozytu towaru. </w:t>
      </w:r>
    </w:p>
    <w:p w14:paraId="6B62C4EF" w14:textId="77777777" w:rsidR="00583342" w:rsidRPr="00CF4E47" w:rsidRDefault="00583342" w:rsidP="00583342">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583342">
        <w:rPr>
          <w:rFonts w:ascii="Arial" w:eastAsia="Times New Roman" w:hAnsi="Arial" w:cs="Arial"/>
          <w:sz w:val="18"/>
          <w:szCs w:val="18"/>
          <w:lang w:eastAsia="pl-PL"/>
        </w:rPr>
        <w:t>Uzupełnienie depozytu będzie następowało, na podstawie zamówień Zamawiającego w</w:t>
      </w:r>
      <w:r w:rsidRPr="00583342">
        <w:rPr>
          <w:rFonts w:ascii="Arial" w:eastAsia="Times New Roman" w:hAnsi="Arial" w:cs="Arial"/>
          <w:b/>
          <w:bCs/>
          <w:color w:val="FF0000"/>
          <w:sz w:val="18"/>
          <w:szCs w:val="18"/>
          <w:lang w:eastAsia="pl-PL"/>
        </w:rPr>
        <w:t xml:space="preserve"> </w:t>
      </w:r>
      <w:r w:rsidRPr="00583342">
        <w:rPr>
          <w:rFonts w:ascii="Arial" w:eastAsia="Times New Roman" w:hAnsi="Arial" w:cs="Arial"/>
          <w:sz w:val="18"/>
          <w:szCs w:val="18"/>
          <w:lang w:eastAsia="pl-PL"/>
        </w:rPr>
        <w:t xml:space="preserve">formie Raportu zużytego towaru, przesyłanego nie rzadziej niż raz w miesiącu. </w:t>
      </w:r>
    </w:p>
    <w:p w14:paraId="4729EAA7"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2E1BDCD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przypadku stwierdzenia, że towar przechowywany jest nieprawidłowo Wykonawca ma prawo do natychmiastowego jego odbioru.</w:t>
      </w:r>
    </w:p>
    <w:p w14:paraId="7DF2F0B9"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6C09EF40"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542C68CE"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 xml:space="preserve">Wykonawca ma prawo do kontroli depozytu i warunków, w których towar jest przechowywany. </w:t>
      </w:r>
    </w:p>
    <w:p w14:paraId="46BD78BC" w14:textId="77777777"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W dniu oznaczającym ostatni dzień obowiązywania Umowy, zostanie przeprowadzony spis z natury depozytu towaru.</w:t>
      </w:r>
    </w:p>
    <w:p w14:paraId="25A6F5D2" w14:textId="6D8D5B48" w:rsidR="00583342" w:rsidRPr="00CF4E47" w:rsidRDefault="00583342" w:rsidP="00CF4E47">
      <w:pPr>
        <w:pStyle w:val="Akapitzlist"/>
        <w:widowControl w:val="0"/>
        <w:numPr>
          <w:ilvl w:val="1"/>
          <w:numId w:val="39"/>
        </w:numPr>
        <w:shd w:val="clear" w:color="auto" w:fill="FFFFFF"/>
        <w:autoSpaceDE w:val="0"/>
        <w:autoSpaceDN w:val="0"/>
        <w:adjustRightInd w:val="0"/>
        <w:ind w:left="993" w:right="57" w:hanging="567"/>
        <w:jc w:val="both"/>
        <w:rPr>
          <w:rFonts w:ascii="Arial" w:eastAsia="Times New Roman" w:hAnsi="Arial" w:cs="Arial"/>
          <w:color w:val="000000"/>
          <w:spacing w:val="-18"/>
          <w:sz w:val="18"/>
          <w:szCs w:val="18"/>
          <w:lang w:eastAsia="pl-PL"/>
        </w:rPr>
      </w:pPr>
      <w:r w:rsidRPr="00CF4E47">
        <w:rPr>
          <w:rFonts w:ascii="Arial" w:eastAsia="Times New Roman" w:hAnsi="Arial" w:cs="Arial"/>
          <w:sz w:val="18"/>
          <w:szCs w:val="18"/>
          <w:lang w:eastAsia="pl-PL"/>
        </w:rPr>
        <w:t>Ewentualne braki lub uszkodzenia towaru stwierdzone w wyniku spisu z natury upoważniają Wykonawcę do wystawienia faktury na brakujący lub uszkodzony towar.</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81EABD9" w14:textId="77777777" w:rsidR="00C41EEC" w:rsidRPr="00746CBF" w:rsidRDefault="00C41EEC" w:rsidP="00C41EEC">
      <w:pPr>
        <w:numPr>
          <w:ilvl w:val="0"/>
          <w:numId w:val="1"/>
        </w:numPr>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3"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4"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27423CFB" w14:textId="77777777" w:rsidR="002A17AF" w:rsidRDefault="002A17AF" w:rsidP="002A17AF">
      <w:pPr>
        <w:suppressAutoHyphens/>
        <w:ind w:right="384"/>
        <w:contextualSpacing/>
        <w:jc w:val="both"/>
        <w:rPr>
          <w:rFonts w:ascii="Arial" w:eastAsia="Times New Roman" w:hAnsi="Arial" w:cs="Arial"/>
          <w:sz w:val="18"/>
          <w:szCs w:val="18"/>
          <w:lang w:eastAsia="pl-PL"/>
        </w:rPr>
      </w:pPr>
    </w:p>
    <w:p w14:paraId="58762A92" w14:textId="77777777" w:rsidR="002A17AF" w:rsidRPr="00FC49E2" w:rsidRDefault="002A17AF" w:rsidP="002A17AF">
      <w:pPr>
        <w:suppressAutoHyphens/>
        <w:ind w:right="384"/>
        <w:contextualSpacing/>
        <w:jc w:val="both"/>
        <w:rPr>
          <w:rFonts w:ascii="Arial" w:eastAsia="Times New Roman" w:hAnsi="Arial" w:cs="Arial"/>
          <w:sz w:val="18"/>
          <w:szCs w:val="18"/>
          <w:lang w:eastAsia="pl-PL"/>
        </w:rPr>
      </w:pP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w:t>
      </w:r>
      <w:r w:rsidRPr="00FC49E2">
        <w:rPr>
          <w:rFonts w:ascii="Arial" w:eastAsia="Calibri" w:hAnsi="Arial" w:cs="Arial"/>
          <w:color w:val="000000" w:themeColor="text1"/>
          <w:sz w:val="18"/>
          <w:szCs w:val="18"/>
        </w:rPr>
        <w:lastRenderedPageBreak/>
        <w:t xml:space="preserve">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39E2A6D3"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1769F">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D1769F">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498CD87B" w14:textId="77777777" w:rsidR="0098338A" w:rsidRDefault="0098338A" w:rsidP="00FC49E2">
      <w:pPr>
        <w:widowControl w:val="0"/>
        <w:suppressAutoHyphens/>
        <w:jc w:val="both"/>
        <w:rPr>
          <w:rFonts w:ascii="Arial" w:eastAsia="Times New Roman" w:hAnsi="Arial" w:cs="Arial"/>
          <w:b/>
          <w:sz w:val="18"/>
          <w:szCs w:val="18"/>
          <w:lang w:eastAsia="zh-CN"/>
        </w:rPr>
      </w:pPr>
    </w:p>
    <w:p w14:paraId="002424DC" w14:textId="77777777" w:rsidR="0098338A" w:rsidRDefault="0098338A" w:rsidP="00FC49E2">
      <w:pPr>
        <w:widowControl w:val="0"/>
        <w:suppressAutoHyphens/>
        <w:jc w:val="both"/>
        <w:rPr>
          <w:rFonts w:ascii="Arial" w:eastAsia="Times New Roman" w:hAnsi="Arial" w:cs="Arial"/>
          <w:b/>
          <w:sz w:val="18"/>
          <w:szCs w:val="18"/>
          <w:lang w:eastAsia="zh-CN"/>
        </w:rPr>
      </w:pPr>
    </w:p>
    <w:p w14:paraId="69FDD2BC" w14:textId="77777777" w:rsidR="0098338A" w:rsidRDefault="0098338A" w:rsidP="00FC49E2">
      <w:pPr>
        <w:widowControl w:val="0"/>
        <w:suppressAutoHyphens/>
        <w:jc w:val="both"/>
        <w:rPr>
          <w:rFonts w:ascii="Arial" w:eastAsia="Times New Roman" w:hAnsi="Arial" w:cs="Arial"/>
          <w:b/>
          <w:sz w:val="18"/>
          <w:szCs w:val="18"/>
          <w:lang w:eastAsia="zh-CN"/>
        </w:rPr>
      </w:pPr>
    </w:p>
    <w:p w14:paraId="5B86A70D" w14:textId="77777777" w:rsidR="0098338A" w:rsidRDefault="0098338A" w:rsidP="00FC49E2">
      <w:pPr>
        <w:widowControl w:val="0"/>
        <w:suppressAutoHyphens/>
        <w:jc w:val="both"/>
        <w:rPr>
          <w:rFonts w:ascii="Arial" w:eastAsia="Times New Roman" w:hAnsi="Arial" w:cs="Arial"/>
          <w:b/>
          <w:sz w:val="18"/>
          <w:szCs w:val="18"/>
          <w:lang w:eastAsia="zh-CN"/>
        </w:rPr>
      </w:pPr>
    </w:p>
    <w:p w14:paraId="056EEBB5" w14:textId="77777777" w:rsidR="0098338A" w:rsidRDefault="0098338A" w:rsidP="00FC49E2">
      <w:pPr>
        <w:widowControl w:val="0"/>
        <w:suppressAutoHyphens/>
        <w:jc w:val="both"/>
        <w:rPr>
          <w:rFonts w:ascii="Arial" w:eastAsia="Times New Roman" w:hAnsi="Arial" w:cs="Arial"/>
          <w:b/>
          <w:sz w:val="18"/>
          <w:szCs w:val="18"/>
          <w:lang w:eastAsia="zh-CN"/>
        </w:rPr>
      </w:pPr>
    </w:p>
    <w:p w14:paraId="5CE824F3" w14:textId="77777777" w:rsidR="0098338A" w:rsidRDefault="0098338A" w:rsidP="00FC49E2">
      <w:pPr>
        <w:widowControl w:val="0"/>
        <w:suppressAutoHyphens/>
        <w:jc w:val="both"/>
        <w:rPr>
          <w:rFonts w:ascii="Arial" w:eastAsia="Times New Roman" w:hAnsi="Arial" w:cs="Arial"/>
          <w:b/>
          <w:sz w:val="18"/>
          <w:szCs w:val="18"/>
          <w:lang w:eastAsia="zh-CN"/>
        </w:rPr>
      </w:pPr>
    </w:p>
    <w:p w14:paraId="019312C6" w14:textId="77777777" w:rsidR="0098338A" w:rsidRDefault="0098338A" w:rsidP="00FC49E2">
      <w:pPr>
        <w:widowControl w:val="0"/>
        <w:suppressAutoHyphens/>
        <w:jc w:val="both"/>
        <w:rPr>
          <w:rFonts w:ascii="Arial" w:eastAsia="Times New Roman" w:hAnsi="Arial" w:cs="Arial"/>
          <w:b/>
          <w:sz w:val="18"/>
          <w:szCs w:val="18"/>
          <w:lang w:eastAsia="zh-CN"/>
        </w:rPr>
      </w:pPr>
    </w:p>
    <w:p w14:paraId="0418B88B" w14:textId="77777777" w:rsidR="0098338A" w:rsidRDefault="0098338A" w:rsidP="00FC49E2">
      <w:pPr>
        <w:widowControl w:val="0"/>
        <w:suppressAutoHyphens/>
        <w:jc w:val="both"/>
        <w:rPr>
          <w:rFonts w:ascii="Arial" w:eastAsia="Times New Roman" w:hAnsi="Arial" w:cs="Arial"/>
          <w:b/>
          <w:sz w:val="18"/>
          <w:szCs w:val="18"/>
          <w:lang w:eastAsia="zh-CN"/>
        </w:rPr>
      </w:pPr>
    </w:p>
    <w:p w14:paraId="2E336F04" w14:textId="77777777" w:rsidR="0098338A" w:rsidRDefault="0098338A" w:rsidP="00FC49E2">
      <w:pPr>
        <w:widowControl w:val="0"/>
        <w:suppressAutoHyphens/>
        <w:jc w:val="both"/>
        <w:rPr>
          <w:rFonts w:ascii="Arial" w:eastAsia="Times New Roman" w:hAnsi="Arial" w:cs="Arial"/>
          <w:b/>
          <w:sz w:val="18"/>
          <w:szCs w:val="18"/>
          <w:lang w:eastAsia="zh-CN"/>
        </w:rPr>
      </w:pPr>
    </w:p>
    <w:p w14:paraId="797135D1" w14:textId="77777777" w:rsidR="0098338A" w:rsidRDefault="0098338A" w:rsidP="00FC49E2">
      <w:pPr>
        <w:widowControl w:val="0"/>
        <w:suppressAutoHyphens/>
        <w:jc w:val="both"/>
        <w:rPr>
          <w:rFonts w:ascii="Arial" w:eastAsia="Times New Roman" w:hAnsi="Arial" w:cs="Arial"/>
          <w:b/>
          <w:sz w:val="18"/>
          <w:szCs w:val="18"/>
          <w:lang w:eastAsia="zh-CN"/>
        </w:rPr>
      </w:pPr>
    </w:p>
    <w:p w14:paraId="08D0D9ED" w14:textId="77777777" w:rsidR="0098338A" w:rsidRDefault="0098338A" w:rsidP="00FC49E2">
      <w:pPr>
        <w:widowControl w:val="0"/>
        <w:suppressAutoHyphens/>
        <w:jc w:val="both"/>
        <w:rPr>
          <w:rFonts w:ascii="Arial" w:eastAsia="Times New Roman" w:hAnsi="Arial" w:cs="Arial"/>
          <w:b/>
          <w:sz w:val="18"/>
          <w:szCs w:val="18"/>
          <w:lang w:eastAsia="zh-CN"/>
        </w:rPr>
      </w:pPr>
    </w:p>
    <w:p w14:paraId="282E077F" w14:textId="77777777" w:rsidR="0098338A" w:rsidRDefault="0098338A" w:rsidP="00FC49E2">
      <w:pPr>
        <w:widowControl w:val="0"/>
        <w:suppressAutoHyphens/>
        <w:jc w:val="both"/>
        <w:rPr>
          <w:rFonts w:ascii="Arial" w:eastAsia="Times New Roman" w:hAnsi="Arial" w:cs="Arial"/>
          <w:b/>
          <w:sz w:val="18"/>
          <w:szCs w:val="18"/>
          <w:lang w:eastAsia="zh-CN"/>
        </w:rPr>
      </w:pPr>
    </w:p>
    <w:p w14:paraId="6FCF37C2" w14:textId="77777777" w:rsidR="0098338A" w:rsidRDefault="0098338A" w:rsidP="00FC49E2">
      <w:pPr>
        <w:widowControl w:val="0"/>
        <w:suppressAutoHyphens/>
        <w:jc w:val="both"/>
        <w:rPr>
          <w:rFonts w:ascii="Arial" w:eastAsia="Times New Roman" w:hAnsi="Arial" w:cs="Arial"/>
          <w:b/>
          <w:sz w:val="18"/>
          <w:szCs w:val="18"/>
          <w:lang w:eastAsia="zh-CN"/>
        </w:rPr>
      </w:pPr>
    </w:p>
    <w:p w14:paraId="065FFE46" w14:textId="77777777" w:rsidR="0098338A" w:rsidRDefault="0098338A" w:rsidP="00FC49E2">
      <w:pPr>
        <w:widowControl w:val="0"/>
        <w:suppressAutoHyphens/>
        <w:jc w:val="both"/>
        <w:rPr>
          <w:rFonts w:ascii="Arial" w:eastAsia="Times New Roman" w:hAnsi="Arial" w:cs="Arial"/>
          <w:b/>
          <w:sz w:val="18"/>
          <w:szCs w:val="18"/>
          <w:lang w:eastAsia="zh-CN"/>
        </w:rPr>
      </w:pPr>
    </w:p>
    <w:p w14:paraId="476C5F43" w14:textId="77777777" w:rsidR="0098338A" w:rsidRDefault="0098338A" w:rsidP="00FC49E2">
      <w:pPr>
        <w:widowControl w:val="0"/>
        <w:suppressAutoHyphens/>
        <w:jc w:val="both"/>
        <w:rPr>
          <w:rFonts w:ascii="Arial" w:eastAsia="Times New Roman" w:hAnsi="Arial" w:cs="Arial"/>
          <w:b/>
          <w:sz w:val="18"/>
          <w:szCs w:val="18"/>
          <w:lang w:eastAsia="zh-CN"/>
        </w:rPr>
      </w:pPr>
    </w:p>
    <w:p w14:paraId="4E50EE93" w14:textId="77777777" w:rsidR="0098338A" w:rsidRDefault="0098338A" w:rsidP="00FC49E2">
      <w:pPr>
        <w:widowControl w:val="0"/>
        <w:suppressAutoHyphens/>
        <w:jc w:val="both"/>
        <w:rPr>
          <w:rFonts w:ascii="Arial" w:eastAsia="Times New Roman" w:hAnsi="Arial" w:cs="Arial"/>
          <w:b/>
          <w:sz w:val="18"/>
          <w:szCs w:val="18"/>
          <w:lang w:eastAsia="zh-CN"/>
        </w:rPr>
      </w:pPr>
    </w:p>
    <w:p w14:paraId="73183AD0" w14:textId="77777777" w:rsidR="0098338A" w:rsidRDefault="0098338A" w:rsidP="00FC49E2">
      <w:pPr>
        <w:widowControl w:val="0"/>
        <w:suppressAutoHyphens/>
        <w:jc w:val="both"/>
        <w:rPr>
          <w:rFonts w:ascii="Arial" w:eastAsia="Times New Roman" w:hAnsi="Arial" w:cs="Arial"/>
          <w:b/>
          <w:sz w:val="18"/>
          <w:szCs w:val="18"/>
          <w:lang w:eastAsia="zh-CN"/>
        </w:rPr>
      </w:pPr>
    </w:p>
    <w:p w14:paraId="0F699A36" w14:textId="77777777" w:rsidR="0098338A" w:rsidRDefault="0098338A" w:rsidP="00FC49E2">
      <w:pPr>
        <w:widowControl w:val="0"/>
        <w:suppressAutoHyphens/>
        <w:jc w:val="both"/>
        <w:rPr>
          <w:rFonts w:ascii="Arial" w:eastAsia="Times New Roman" w:hAnsi="Arial" w:cs="Arial"/>
          <w:b/>
          <w:sz w:val="18"/>
          <w:szCs w:val="18"/>
          <w:lang w:eastAsia="zh-CN"/>
        </w:rPr>
      </w:pPr>
    </w:p>
    <w:p w14:paraId="009259EB" w14:textId="77777777" w:rsidR="0098338A" w:rsidRDefault="0098338A" w:rsidP="00FC49E2">
      <w:pPr>
        <w:widowControl w:val="0"/>
        <w:suppressAutoHyphens/>
        <w:jc w:val="both"/>
        <w:rPr>
          <w:rFonts w:ascii="Arial" w:eastAsia="Times New Roman" w:hAnsi="Arial" w:cs="Arial"/>
          <w:b/>
          <w:sz w:val="18"/>
          <w:szCs w:val="18"/>
          <w:lang w:eastAsia="zh-CN"/>
        </w:rPr>
      </w:pPr>
    </w:p>
    <w:p w14:paraId="7CEE6503" w14:textId="77777777" w:rsidR="0098338A" w:rsidRDefault="0098338A" w:rsidP="00FC49E2">
      <w:pPr>
        <w:widowControl w:val="0"/>
        <w:suppressAutoHyphens/>
        <w:jc w:val="both"/>
        <w:rPr>
          <w:rFonts w:ascii="Arial" w:eastAsia="Times New Roman" w:hAnsi="Arial" w:cs="Arial"/>
          <w:b/>
          <w:sz w:val="18"/>
          <w:szCs w:val="18"/>
          <w:lang w:eastAsia="zh-CN"/>
        </w:rPr>
      </w:pPr>
    </w:p>
    <w:p w14:paraId="5FEC5CFA" w14:textId="77777777" w:rsidR="0098338A" w:rsidRDefault="0098338A" w:rsidP="00FC49E2">
      <w:pPr>
        <w:widowControl w:val="0"/>
        <w:suppressAutoHyphens/>
        <w:jc w:val="both"/>
        <w:rPr>
          <w:rFonts w:ascii="Arial" w:eastAsia="Times New Roman" w:hAnsi="Arial" w:cs="Arial"/>
          <w:b/>
          <w:sz w:val="18"/>
          <w:szCs w:val="18"/>
          <w:lang w:eastAsia="zh-CN"/>
        </w:rPr>
      </w:pPr>
    </w:p>
    <w:p w14:paraId="6B20764B" w14:textId="77777777" w:rsidR="0098338A" w:rsidRDefault="0098338A" w:rsidP="00FC49E2">
      <w:pPr>
        <w:widowControl w:val="0"/>
        <w:suppressAutoHyphens/>
        <w:jc w:val="both"/>
        <w:rPr>
          <w:rFonts w:ascii="Arial" w:eastAsia="Times New Roman" w:hAnsi="Arial" w:cs="Arial"/>
          <w:b/>
          <w:sz w:val="18"/>
          <w:szCs w:val="18"/>
          <w:lang w:eastAsia="zh-CN"/>
        </w:rPr>
      </w:pPr>
    </w:p>
    <w:p w14:paraId="2827CCE0" w14:textId="77777777" w:rsidR="0098338A" w:rsidRDefault="0098338A" w:rsidP="00FC49E2">
      <w:pPr>
        <w:widowControl w:val="0"/>
        <w:suppressAutoHyphens/>
        <w:jc w:val="both"/>
        <w:rPr>
          <w:rFonts w:ascii="Arial" w:eastAsia="Times New Roman" w:hAnsi="Arial" w:cs="Arial"/>
          <w:b/>
          <w:sz w:val="18"/>
          <w:szCs w:val="18"/>
          <w:lang w:eastAsia="zh-CN"/>
        </w:rPr>
      </w:pPr>
    </w:p>
    <w:p w14:paraId="798FD317" w14:textId="77777777" w:rsidR="0098338A" w:rsidRDefault="0098338A" w:rsidP="00FC49E2">
      <w:pPr>
        <w:widowControl w:val="0"/>
        <w:suppressAutoHyphens/>
        <w:jc w:val="both"/>
        <w:rPr>
          <w:rFonts w:ascii="Arial" w:eastAsia="Times New Roman" w:hAnsi="Arial" w:cs="Arial"/>
          <w:b/>
          <w:sz w:val="18"/>
          <w:szCs w:val="18"/>
          <w:lang w:eastAsia="zh-CN"/>
        </w:rPr>
      </w:pPr>
    </w:p>
    <w:p w14:paraId="7067A159" w14:textId="77777777" w:rsidR="0098338A" w:rsidRDefault="0098338A" w:rsidP="00FC49E2">
      <w:pPr>
        <w:widowControl w:val="0"/>
        <w:suppressAutoHyphens/>
        <w:jc w:val="both"/>
        <w:rPr>
          <w:rFonts w:ascii="Arial" w:eastAsia="Times New Roman" w:hAnsi="Arial" w:cs="Arial"/>
          <w:b/>
          <w:sz w:val="18"/>
          <w:szCs w:val="18"/>
          <w:lang w:eastAsia="zh-CN"/>
        </w:rPr>
      </w:pPr>
    </w:p>
    <w:p w14:paraId="3E9721C1" w14:textId="77777777" w:rsidR="0098338A" w:rsidRDefault="0098338A" w:rsidP="00FC49E2">
      <w:pPr>
        <w:widowControl w:val="0"/>
        <w:suppressAutoHyphens/>
        <w:jc w:val="both"/>
        <w:rPr>
          <w:rFonts w:ascii="Arial" w:eastAsia="Times New Roman" w:hAnsi="Arial" w:cs="Arial"/>
          <w:b/>
          <w:sz w:val="18"/>
          <w:szCs w:val="18"/>
          <w:lang w:eastAsia="zh-CN"/>
        </w:rPr>
      </w:pPr>
    </w:p>
    <w:p w14:paraId="0576673C" w14:textId="77777777" w:rsidR="0098338A" w:rsidRDefault="0098338A" w:rsidP="00FC49E2">
      <w:pPr>
        <w:widowControl w:val="0"/>
        <w:suppressAutoHyphens/>
        <w:jc w:val="both"/>
        <w:rPr>
          <w:rFonts w:ascii="Arial" w:eastAsia="Times New Roman" w:hAnsi="Arial" w:cs="Arial"/>
          <w:b/>
          <w:sz w:val="18"/>
          <w:szCs w:val="18"/>
          <w:lang w:eastAsia="zh-CN"/>
        </w:rPr>
      </w:pPr>
    </w:p>
    <w:p w14:paraId="3A00BB6B" w14:textId="77777777" w:rsidR="0098338A" w:rsidRDefault="0098338A" w:rsidP="00FC49E2">
      <w:pPr>
        <w:widowControl w:val="0"/>
        <w:suppressAutoHyphens/>
        <w:jc w:val="both"/>
        <w:rPr>
          <w:rFonts w:ascii="Arial" w:eastAsia="Times New Roman" w:hAnsi="Arial" w:cs="Arial"/>
          <w:b/>
          <w:sz w:val="18"/>
          <w:szCs w:val="18"/>
          <w:lang w:eastAsia="zh-CN"/>
        </w:rPr>
      </w:pPr>
    </w:p>
    <w:p w14:paraId="55EE3AA5" w14:textId="77777777" w:rsidR="0098338A" w:rsidRDefault="0098338A" w:rsidP="00FC49E2">
      <w:pPr>
        <w:widowControl w:val="0"/>
        <w:suppressAutoHyphens/>
        <w:jc w:val="both"/>
        <w:rPr>
          <w:rFonts w:ascii="Arial" w:eastAsia="Times New Roman" w:hAnsi="Arial" w:cs="Arial"/>
          <w:b/>
          <w:sz w:val="18"/>
          <w:szCs w:val="18"/>
          <w:lang w:eastAsia="zh-CN"/>
        </w:rPr>
      </w:pPr>
    </w:p>
    <w:p w14:paraId="2B5291E4" w14:textId="77777777" w:rsidR="0098338A" w:rsidRDefault="0098338A" w:rsidP="00FC49E2">
      <w:pPr>
        <w:widowControl w:val="0"/>
        <w:suppressAutoHyphens/>
        <w:jc w:val="both"/>
        <w:rPr>
          <w:rFonts w:ascii="Arial" w:eastAsia="Times New Roman" w:hAnsi="Arial" w:cs="Arial"/>
          <w:b/>
          <w:sz w:val="18"/>
          <w:szCs w:val="18"/>
          <w:lang w:eastAsia="zh-CN"/>
        </w:rPr>
      </w:pPr>
    </w:p>
    <w:p w14:paraId="663FF427" w14:textId="77777777" w:rsidR="0098338A" w:rsidRPr="00FC49E2" w:rsidRDefault="0098338A"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30569">
      <w:pgSz w:w="11906" w:h="16838"/>
      <w:pgMar w:top="56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8" w15:restartNumberingAfterBreak="0">
    <w:nsid w:val="7CD11F42"/>
    <w:multiLevelType w:val="hybridMultilevel"/>
    <w:tmpl w:val="6754965A"/>
    <w:numStyleLink w:val="ImportedStyle1"/>
  </w:abstractNum>
  <w:num w:numId="1" w16cid:durableId="1678997771">
    <w:abstractNumId w:val="42"/>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4"/>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1"/>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3"/>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538515390">
    <w:abstractNumId w:val="6"/>
  </w:num>
  <w:num w:numId="41" w16cid:durableId="14891314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27CA8"/>
    <w:rsid w:val="00130569"/>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7529"/>
    <w:rsid w:val="0096240E"/>
    <w:rsid w:val="0098338A"/>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2022"/>
    <w:rsid w:val="00EE178D"/>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6483</Words>
  <Characters>38900</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37</cp:revision>
  <cp:lastPrinted>2022-05-05T08:32:00Z</cp:lastPrinted>
  <dcterms:created xsi:type="dcterms:W3CDTF">2023-12-19T11:30:00Z</dcterms:created>
  <dcterms:modified xsi:type="dcterms:W3CDTF">2025-10-15T07:32:00Z</dcterms:modified>
</cp:coreProperties>
</file>