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396F11" w14:textId="4EBE6804" w:rsidR="00C56D1C" w:rsidRPr="00346290" w:rsidRDefault="00C56D1C" w:rsidP="00C56D1C">
      <w:pPr>
        <w:rPr>
          <w:rFonts w:ascii="Arial" w:hAnsi="Arial" w:cs="Arial"/>
          <w:i/>
          <w:iCs/>
          <w:sz w:val="22"/>
          <w:szCs w:val="22"/>
        </w:rPr>
      </w:pPr>
      <w:r w:rsidRPr="00346290">
        <w:rPr>
          <w:rFonts w:ascii="Arial" w:hAnsi="Arial" w:cs="Arial"/>
          <w:i/>
          <w:iCs/>
          <w:sz w:val="22"/>
          <w:szCs w:val="22"/>
        </w:rPr>
        <w:t xml:space="preserve">Załącznik nr 2a- Opis przedmiotu zamówienia (OPZ) Pakiet </w:t>
      </w:r>
      <w:r>
        <w:rPr>
          <w:rFonts w:ascii="Arial" w:hAnsi="Arial" w:cs="Arial"/>
          <w:i/>
          <w:iCs/>
          <w:sz w:val="22"/>
          <w:szCs w:val="22"/>
        </w:rPr>
        <w:t>6</w:t>
      </w:r>
    </w:p>
    <w:p w14:paraId="408D82C7" w14:textId="77777777" w:rsidR="00C56D1C" w:rsidRDefault="00C56D1C" w:rsidP="00C56D1C">
      <w:pPr>
        <w:rPr>
          <w:rFonts w:ascii="Arial" w:hAnsi="Arial" w:cs="Arial"/>
          <w:b/>
          <w:bCs/>
          <w:sz w:val="20"/>
          <w:szCs w:val="20"/>
        </w:rPr>
      </w:pPr>
    </w:p>
    <w:p w14:paraId="4C9695A3" w14:textId="77777777" w:rsidR="00C56D1C" w:rsidRDefault="00C56D1C" w:rsidP="00C56D1C">
      <w:pPr>
        <w:rPr>
          <w:rFonts w:ascii="Arial" w:hAnsi="Arial" w:cs="Arial"/>
          <w:b/>
          <w:bCs/>
          <w:sz w:val="20"/>
          <w:szCs w:val="20"/>
        </w:rPr>
      </w:pPr>
    </w:p>
    <w:p w14:paraId="370BC5BA" w14:textId="603E2ECF" w:rsidR="00922C42" w:rsidRPr="00C56D1C" w:rsidRDefault="00922C42" w:rsidP="00C56D1C">
      <w:pPr>
        <w:rPr>
          <w:rFonts w:ascii="Arial" w:hAnsi="Arial" w:cs="Arial"/>
          <w:sz w:val="20"/>
          <w:szCs w:val="20"/>
        </w:rPr>
      </w:pPr>
      <w:r w:rsidRPr="00C56D1C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59AD40BE" w14:textId="77777777" w:rsidR="00922C42" w:rsidRPr="00C56D1C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699A07F" w14:textId="77777777" w:rsidR="00922C42" w:rsidRPr="00C56D1C" w:rsidRDefault="00922C42" w:rsidP="00922C42">
      <w:pPr>
        <w:rPr>
          <w:rFonts w:ascii="Arial" w:hAnsi="Arial" w:cs="Arial"/>
          <w:sz w:val="20"/>
          <w:szCs w:val="20"/>
        </w:rPr>
      </w:pPr>
      <w:r w:rsidRPr="00C56D1C">
        <w:rPr>
          <w:rFonts w:ascii="Arial" w:hAnsi="Arial" w:cs="Arial"/>
          <w:sz w:val="20"/>
          <w:szCs w:val="20"/>
        </w:rPr>
        <w:t xml:space="preserve">Przedmiot przetargu: </w:t>
      </w:r>
      <w:r w:rsidR="004E385B" w:rsidRPr="00C56D1C">
        <w:rPr>
          <w:rFonts w:ascii="Arial" w:hAnsi="Arial" w:cs="Arial"/>
          <w:b/>
          <w:bCs/>
          <w:sz w:val="20"/>
          <w:szCs w:val="20"/>
        </w:rPr>
        <w:t>Aparat do drenażu limfatycznego</w:t>
      </w:r>
    </w:p>
    <w:p w14:paraId="2EAF226C" w14:textId="77777777" w:rsidR="00922C42" w:rsidRPr="00C56D1C" w:rsidRDefault="00922C42" w:rsidP="00922C42">
      <w:pPr>
        <w:rPr>
          <w:rFonts w:ascii="Arial" w:hAnsi="Arial" w:cs="Arial"/>
          <w:sz w:val="20"/>
          <w:szCs w:val="20"/>
        </w:rPr>
      </w:pPr>
      <w:r w:rsidRPr="00C56D1C">
        <w:rPr>
          <w:rFonts w:ascii="Arial" w:hAnsi="Arial" w:cs="Arial"/>
          <w:sz w:val="20"/>
          <w:szCs w:val="20"/>
        </w:rPr>
        <w:tab/>
      </w:r>
      <w:r w:rsidRPr="00C56D1C">
        <w:rPr>
          <w:rFonts w:ascii="Arial" w:hAnsi="Arial" w:cs="Arial"/>
          <w:sz w:val="20"/>
          <w:szCs w:val="20"/>
        </w:rPr>
        <w:tab/>
      </w:r>
      <w:r w:rsidRPr="00C56D1C">
        <w:rPr>
          <w:rFonts w:ascii="Arial" w:hAnsi="Arial" w:cs="Arial"/>
          <w:sz w:val="20"/>
          <w:szCs w:val="20"/>
        </w:rPr>
        <w:tab/>
      </w:r>
    </w:p>
    <w:p w14:paraId="0FC84D7F" w14:textId="77777777" w:rsidR="00922C42" w:rsidRPr="00C56D1C" w:rsidRDefault="00922C42" w:rsidP="00922C42">
      <w:pPr>
        <w:rPr>
          <w:rFonts w:ascii="Arial" w:hAnsi="Arial" w:cs="Arial"/>
          <w:sz w:val="20"/>
          <w:szCs w:val="20"/>
        </w:rPr>
      </w:pPr>
      <w:r w:rsidRPr="00C56D1C">
        <w:rPr>
          <w:rFonts w:ascii="Arial" w:hAnsi="Arial" w:cs="Arial"/>
          <w:sz w:val="20"/>
          <w:szCs w:val="20"/>
        </w:rPr>
        <w:t>Producent/Firma: ……………………………………………………………………………………………………………….……………………</w:t>
      </w:r>
    </w:p>
    <w:p w14:paraId="1251C6D3" w14:textId="77777777" w:rsidR="00922C42" w:rsidRPr="00C56D1C" w:rsidRDefault="00922C42" w:rsidP="00922C42">
      <w:pPr>
        <w:rPr>
          <w:rFonts w:ascii="Arial" w:hAnsi="Arial" w:cs="Arial"/>
          <w:sz w:val="20"/>
          <w:szCs w:val="20"/>
        </w:rPr>
      </w:pPr>
    </w:p>
    <w:p w14:paraId="66453D47" w14:textId="77777777" w:rsidR="00922C42" w:rsidRPr="00C56D1C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C56D1C">
        <w:rPr>
          <w:rFonts w:ascii="Arial" w:hAnsi="Arial" w:cs="Arial"/>
          <w:sz w:val="20"/>
          <w:szCs w:val="20"/>
        </w:rPr>
        <w:t>Urządzenie nazwa  typ: ...................................................Rok produkcji: ..............................</w:t>
      </w:r>
    </w:p>
    <w:p w14:paraId="094CC894" w14:textId="77777777" w:rsidR="00767D41" w:rsidRPr="00C56D1C" w:rsidRDefault="00767D41">
      <w:pPr>
        <w:jc w:val="center"/>
        <w:rPr>
          <w:rFonts w:ascii="Arial" w:hAnsi="Arial" w:cs="Arial"/>
          <w:sz w:val="20"/>
          <w:szCs w:val="20"/>
        </w:rPr>
      </w:pPr>
      <w:r w:rsidRPr="00C56D1C">
        <w:rPr>
          <w:rFonts w:ascii="Arial" w:hAnsi="Arial" w:cs="Arial"/>
          <w:sz w:val="20"/>
          <w:szCs w:val="20"/>
        </w:rPr>
        <w:t xml:space="preserve">     </w:t>
      </w:r>
    </w:p>
    <w:p w14:paraId="61B78BF0" w14:textId="77777777" w:rsidR="00767D41" w:rsidRPr="00C56D1C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C56D1C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716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6"/>
      </w:tblGrid>
      <w:tr w:rsidR="00767D41" w:rsidRPr="00C56D1C" w14:paraId="5A62D4DC" w14:textId="77777777" w:rsidTr="00016955">
        <w:trPr>
          <w:cantSplit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805C8A" w14:textId="77777777" w:rsidR="00767D41" w:rsidRPr="00C56D1C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6AF89E" w14:textId="77777777" w:rsidR="00767D41" w:rsidRPr="00C56D1C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C56D1C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D0A11D" w14:textId="77777777" w:rsidR="00767D41" w:rsidRPr="00C56D1C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19599" w14:textId="77777777" w:rsidR="00767D41" w:rsidRPr="00C56D1C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5194F409" w14:textId="77777777" w:rsidR="00767D41" w:rsidRPr="00C56D1C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C56D1C" w14:paraId="75E1D2BB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8CE2BA" w14:textId="77777777" w:rsidR="00767D41" w:rsidRPr="00C56D1C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E2B523" w14:textId="77777777" w:rsidR="00767D41" w:rsidRPr="00C56D1C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Urządzenie fabrycznie nowe, rok produkcji 202</w:t>
            </w:r>
            <w:r w:rsidR="00FB0A07" w:rsidRPr="00C56D1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4BE911" w14:textId="77777777" w:rsidR="00767D41" w:rsidRPr="00C56D1C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8F37C" w14:textId="77777777" w:rsidR="00767D41" w:rsidRPr="00C56D1C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02973317" w14:textId="77777777">
        <w:trPr>
          <w:cantSplit/>
        </w:trPr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5E4558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D1C">
              <w:rPr>
                <w:rFonts w:ascii="Arial" w:hAnsi="Arial" w:cs="Arial"/>
                <w:b/>
                <w:bCs/>
                <w:sz w:val="20"/>
                <w:szCs w:val="20"/>
              </w:rPr>
              <w:t>Aparat do masażu uciskowego</w:t>
            </w:r>
          </w:p>
        </w:tc>
      </w:tr>
      <w:tr w:rsidR="00016955" w:rsidRPr="00C56D1C" w14:paraId="5766B60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8F9F0A" w14:textId="77777777" w:rsidR="00016955" w:rsidRPr="00C56D1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9D550DA" w14:textId="77777777" w:rsidR="00016955" w:rsidRPr="00C56D1C" w:rsidRDefault="004E385B" w:rsidP="000169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Kolorowy ekran dotykowy minimum 5.7“ ułatwiający sterowanie aparatem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8B7C4F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CB69F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C56D1C" w14:paraId="4EAC458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61C9DE" w14:textId="77777777" w:rsidR="00016955" w:rsidRPr="00C56D1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489FA47" w14:textId="77777777" w:rsidR="00016955" w:rsidRPr="00C56D1C" w:rsidRDefault="004E385B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Zakres ciśnienia min. 20 -160 mmHg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534B36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93328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FC2" w:rsidRPr="00C56D1C" w14:paraId="28BBD93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F3DDCD" w14:textId="77777777" w:rsidR="00B74FC2" w:rsidRPr="00C56D1C" w:rsidRDefault="00B74FC2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390DD2F" w14:textId="77777777" w:rsidR="00B74FC2" w:rsidRPr="00C56D1C" w:rsidRDefault="004E385B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Gradient 0 -100% płynna regulacja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823A81" w14:textId="77777777" w:rsidR="00B74FC2" w:rsidRPr="00C56D1C" w:rsidRDefault="00B74FC2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B25F4" w14:textId="77777777" w:rsidR="00B74FC2" w:rsidRPr="00C56D1C" w:rsidRDefault="00B74FC2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C56D1C" w14:paraId="7512A2A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89933C" w14:textId="77777777" w:rsidR="00016955" w:rsidRPr="00C56D1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DE246BB" w14:textId="77777777" w:rsidR="00016955" w:rsidRPr="00C56D1C" w:rsidRDefault="004E385B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Dokładnie opisane sekwencje programów do rehabilitacji i do medycyny estetycznej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C036EC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7BE0B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C56D1C" w14:paraId="0C55F34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F7E29F" w14:textId="77777777" w:rsidR="00016955" w:rsidRPr="00C56D1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EBDDFE0" w14:textId="77777777" w:rsidR="00016955" w:rsidRPr="00C56D1C" w:rsidRDefault="004E385B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Encyklopedia z gotowymi protokołami zabiegowymi - minimum 15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4286B7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6FB5D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C56D1C" w14:paraId="73EC12C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63CCFA" w14:textId="77777777" w:rsidR="00016955" w:rsidRPr="00C56D1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7BB8444" w14:textId="77777777" w:rsidR="00016955" w:rsidRPr="00C56D1C" w:rsidRDefault="004E385B" w:rsidP="008D58A0">
            <w:pPr>
              <w:tabs>
                <w:tab w:val="left" w:pos="720"/>
              </w:tabs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Dokładne dane do każdej jednostki zabiegowej takie jak częstotliwość, metodyka wykonania zabiegu, sugerowane ciśnienie, zalecenia i uwagi.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CDD854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0EE20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C56D1C" w14:paraId="2D41156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9904E7" w14:textId="77777777" w:rsidR="00016955" w:rsidRPr="00C56D1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035DFD25" w14:textId="77777777" w:rsidR="00016955" w:rsidRPr="00C56D1C" w:rsidRDefault="004E385B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Gotowe sekwencje programów zabiegowych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C52525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ED8D3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C56D1C" w14:paraId="3AFCF0B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E003B0" w14:textId="77777777" w:rsidR="00016955" w:rsidRPr="00C56D1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A51E7" w14:textId="77777777" w:rsidR="004E385B" w:rsidRPr="00C56D1C" w:rsidRDefault="004E385B" w:rsidP="004E385B">
            <w:pPr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 xml:space="preserve">Możliwość tworzenia i zapisywania minimum 100 własnych </w:t>
            </w:r>
          </w:p>
          <w:p w14:paraId="6E24D206" w14:textId="77777777" w:rsidR="00016955" w:rsidRPr="00C56D1C" w:rsidRDefault="004E385B" w:rsidP="004E385B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programów użytkownika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9A187C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9FA87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C56D1C" w14:paraId="0EFEC8D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AACCD6" w14:textId="77777777" w:rsidR="00016955" w:rsidRPr="00C56D1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7780DDFE" w14:textId="77777777" w:rsidR="00016955" w:rsidRPr="00C56D1C" w:rsidRDefault="004E385B" w:rsidP="0098115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Niezależna regulacja ciśnienia dla każdej komory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D15894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FF09E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C56D1C" w14:paraId="59537E3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6BF297" w14:textId="77777777" w:rsidR="00016955" w:rsidRPr="00C56D1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B4668D1" w14:textId="77777777" w:rsidR="00016955" w:rsidRPr="00C56D1C" w:rsidRDefault="004E385B" w:rsidP="0098115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Regulacja prędkości nadmuchiwania aplikatora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2FEB39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FC69F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C56D1C" w14:paraId="6466F102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1E674F" w14:textId="77777777" w:rsidR="00016955" w:rsidRPr="00C56D1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06E45A5" w14:textId="77777777" w:rsidR="00016955" w:rsidRPr="00C56D1C" w:rsidRDefault="004E385B" w:rsidP="0098115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Parametry aktywności komór aplikatora widoczne na ekranie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72C633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A64B9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CBC" w:rsidRPr="00C56D1C" w14:paraId="15956DA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38D7D4" w14:textId="77777777" w:rsidR="00A23CBC" w:rsidRPr="00C56D1C" w:rsidRDefault="00A23CBC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BBCD4C2" w14:textId="77777777" w:rsidR="00A23CBC" w:rsidRPr="00C56D1C" w:rsidRDefault="00A23CBC" w:rsidP="0098115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Spodnie 24- komorowe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3AC9CD" w14:textId="77777777" w:rsidR="00A23CBC" w:rsidRPr="00C56D1C" w:rsidRDefault="00A23CBC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CA791" w14:textId="77777777" w:rsidR="00A23CBC" w:rsidRPr="00C56D1C" w:rsidRDefault="00A23CBC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C56D1C" w14:paraId="78A1A2C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9D2D0A" w14:textId="77777777" w:rsidR="00016955" w:rsidRPr="00C56D1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8D58C09" w14:textId="77777777" w:rsidR="004E385B" w:rsidRPr="00C56D1C" w:rsidRDefault="004E385B" w:rsidP="004E385B">
            <w:pPr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Aplikatory (mankiety):</w:t>
            </w:r>
          </w:p>
          <w:p w14:paraId="4369FFF9" w14:textId="77777777" w:rsidR="004E385B" w:rsidRPr="00C56D1C" w:rsidRDefault="004E385B" w:rsidP="004E385B">
            <w:pPr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Mankiet na nogę – 10 komór, 2szt</w:t>
            </w:r>
          </w:p>
          <w:p w14:paraId="548DD0F7" w14:textId="77777777" w:rsidR="004E385B" w:rsidRPr="00C56D1C" w:rsidRDefault="004E385B" w:rsidP="004E38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6D1C">
              <w:rPr>
                <w:rFonts w:ascii="Arial" w:hAnsi="Arial" w:cs="Arial"/>
                <w:sz w:val="20"/>
                <w:szCs w:val="20"/>
              </w:rPr>
              <w:t>Poszerzacz</w:t>
            </w:r>
            <w:proofErr w:type="spellEnd"/>
            <w:r w:rsidRPr="00C56D1C">
              <w:rPr>
                <w:rFonts w:ascii="Arial" w:hAnsi="Arial" w:cs="Arial"/>
                <w:sz w:val="20"/>
                <w:szCs w:val="20"/>
              </w:rPr>
              <w:t xml:space="preserve"> do mankietów, 2szt</w:t>
            </w:r>
          </w:p>
          <w:p w14:paraId="5F9687F1" w14:textId="77777777" w:rsidR="004E385B" w:rsidRPr="00C56D1C" w:rsidRDefault="004E385B" w:rsidP="004E385B">
            <w:pPr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Mankiet na rękę – 8 komór, 1szt</w:t>
            </w:r>
          </w:p>
          <w:p w14:paraId="2CEA1E31" w14:textId="77777777" w:rsidR="00016955" w:rsidRPr="00C56D1C" w:rsidRDefault="004E385B" w:rsidP="004E385B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Stolik pod aparat, 1szt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C94F806" w14:textId="77777777" w:rsidR="00016955" w:rsidRPr="00C56D1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BB6D3" w14:textId="77777777" w:rsidR="00016955" w:rsidRPr="00C56D1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537EB6C1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EE9C3C" w14:textId="77777777" w:rsidR="004E385B" w:rsidRPr="00C56D1C" w:rsidRDefault="004E385B" w:rsidP="004E385B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EC9206" w14:textId="77777777" w:rsidR="004E385B" w:rsidRPr="00C56D1C" w:rsidRDefault="004E385B" w:rsidP="004E385B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Waga sterownika 7,5 kg +/-3%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DAABD21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689BC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4F0EA1D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35F290" w14:textId="77777777" w:rsidR="004E385B" w:rsidRPr="00C56D1C" w:rsidRDefault="004E385B" w:rsidP="004E385B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3A76019" w14:textId="77777777" w:rsidR="004E385B" w:rsidRPr="00C56D1C" w:rsidRDefault="004E385B" w:rsidP="004E385B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Czas trwania terapii do 99 minut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71E5422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E66E9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58929C6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6424A6" w14:textId="77777777" w:rsidR="004E385B" w:rsidRPr="00C56D1C" w:rsidRDefault="004E385B" w:rsidP="004E385B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FDEF4A8" w14:textId="77777777" w:rsidR="004E385B" w:rsidRPr="00C56D1C" w:rsidRDefault="004E385B" w:rsidP="004E385B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Złącze umożliwiające łatwą i szybką wymianę aplikatorów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75CB0B6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43498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728BB2C6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8839C6" w14:textId="77777777" w:rsidR="004E385B" w:rsidRPr="00C56D1C" w:rsidRDefault="004E385B" w:rsidP="004E385B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41D268B" w14:textId="77777777" w:rsidR="004E385B" w:rsidRPr="00C56D1C" w:rsidRDefault="004E385B" w:rsidP="004E385B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Automatyczna identyfikacja aplikatora przez aparat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D5C4C27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27413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02CAE21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5646C5" w14:textId="77777777" w:rsidR="004E385B" w:rsidRPr="00C56D1C" w:rsidRDefault="004E385B" w:rsidP="004E385B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CE5E2B0" w14:textId="77777777" w:rsidR="004E385B" w:rsidRPr="00C56D1C" w:rsidRDefault="004E385B" w:rsidP="004E385B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Możliwość wyłączenia poszczególnych komór w aplikatorze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A363BCE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0F459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21984AC6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51159A" w14:textId="77777777" w:rsidR="004E385B" w:rsidRPr="00C56D1C" w:rsidRDefault="004E385B" w:rsidP="004E385B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DB68F17" w14:textId="77777777" w:rsidR="004E385B" w:rsidRPr="00C56D1C" w:rsidRDefault="004E385B" w:rsidP="004E385B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Komory łuskowo zachodzące na siebie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F9C1D2E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82D8E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76751F7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794B85" w14:textId="77777777" w:rsidR="004E385B" w:rsidRPr="00C56D1C" w:rsidRDefault="004E385B" w:rsidP="004E385B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A5312FE" w14:textId="77777777" w:rsidR="004E385B" w:rsidRPr="00C56D1C" w:rsidRDefault="004E385B" w:rsidP="004E385B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Elektroniczny system kontroli ucisku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00C86C4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B0E02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6788BC06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460A88" w14:textId="77777777" w:rsidR="004E385B" w:rsidRPr="00C56D1C" w:rsidRDefault="004E385B" w:rsidP="004E385B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80EAA4B" w14:textId="77777777" w:rsidR="004E385B" w:rsidRPr="00C56D1C" w:rsidRDefault="004E385B" w:rsidP="004E385B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Automatyczne opróżnianie aplikatorów po zakończonym zabiegu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5A7E37F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F80B0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7C0FBDD6" w14:textId="77777777" w:rsidTr="00016955">
        <w:trPr>
          <w:cantSplit/>
        </w:trPr>
        <w:tc>
          <w:tcPr>
            <w:tcW w:w="97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A21517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  <w:r w:rsidRPr="00C56D1C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4E385B" w:rsidRPr="00C56D1C" w14:paraId="21DD3021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F2BA93" w14:textId="77777777" w:rsidR="004E385B" w:rsidRPr="00C56D1C" w:rsidRDefault="004E385B" w:rsidP="004E385B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EC4862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7A1AD2B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D4C19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74DA8979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8C1BAF" w14:textId="77777777" w:rsidR="004E385B" w:rsidRPr="00C56D1C" w:rsidRDefault="004E385B" w:rsidP="004E385B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0EDD2B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C47973C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19FC1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7E767D55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D8E967" w14:textId="77777777" w:rsidR="004E385B" w:rsidRPr="00C56D1C" w:rsidRDefault="004E385B" w:rsidP="004E385B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7F1DC2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1A599BB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77740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7391B515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B310BB" w14:textId="77777777" w:rsidR="004E385B" w:rsidRPr="00C56D1C" w:rsidRDefault="004E385B" w:rsidP="004E385B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958A4F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Paszport techniczny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5E7D143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53EC02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2DDE6A2A" w14:textId="77777777" w:rsidTr="00016955">
        <w:trPr>
          <w:cantSplit/>
        </w:trPr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DCD4D9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4E385B" w:rsidRPr="00C56D1C" w14:paraId="3E2D7AA3" w14:textId="77777777" w:rsidTr="00016955">
        <w:trPr>
          <w:cantSplit/>
          <w:trHeight w:val="35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9BA539" w14:textId="77777777" w:rsidR="004E385B" w:rsidRPr="00C56D1C" w:rsidRDefault="004E385B" w:rsidP="004E385B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1E5EFD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Okres gwarancji min.24 miesiące.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2EDD3D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A3204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98DC0E3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2501AD83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C6A590" w14:textId="77777777" w:rsidR="004E385B" w:rsidRPr="00C56D1C" w:rsidRDefault="004E385B" w:rsidP="004E385B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CA8A28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eastAsia="Tahoma" w:hAnsi="Arial" w:cs="Arial"/>
                <w:sz w:val="20"/>
                <w:szCs w:val="20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12322AF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65AAF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4D9830FB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6A4E6F" w14:textId="77777777" w:rsidR="004E385B" w:rsidRPr="00C56D1C" w:rsidRDefault="004E385B" w:rsidP="004E385B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4FDBFB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eastAsia="Tahoma" w:hAnsi="Arial" w:cs="Arial"/>
                <w:sz w:val="20"/>
                <w:szCs w:val="20"/>
              </w:rPr>
              <w:t>Zapewniony serwis pogwarancyjny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3B6F5FE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7C188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85B" w:rsidRPr="00C56D1C" w14:paraId="5CB4F85A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9BFE53" w14:textId="77777777" w:rsidR="004E385B" w:rsidRPr="00C56D1C" w:rsidRDefault="004E385B" w:rsidP="004E385B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789AA2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eastAsia="Tahoma" w:hAnsi="Arial" w:cs="Arial"/>
                <w:sz w:val="20"/>
                <w:szCs w:val="20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ED10295" w14:textId="77777777" w:rsidR="004E385B" w:rsidRPr="00C56D1C" w:rsidRDefault="004E385B" w:rsidP="004E3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D1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CDDC7" w14:textId="77777777" w:rsidR="004E385B" w:rsidRPr="00C56D1C" w:rsidRDefault="004E385B" w:rsidP="004E385B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A88577" w14:textId="77777777" w:rsidR="00767D41" w:rsidRDefault="00767D41">
      <w:pPr>
        <w:autoSpaceDE w:val="0"/>
      </w:pPr>
    </w:p>
    <w:p w14:paraId="4D14E7DE" w14:textId="77777777" w:rsidR="00767D41" w:rsidRDefault="00767D41">
      <w:pPr>
        <w:autoSpaceDE w:val="0"/>
        <w:rPr>
          <w:rFonts w:eastAsia="Lucida Sans Unicode"/>
        </w:rPr>
      </w:pPr>
    </w:p>
    <w:p w14:paraId="36100DFC" w14:textId="77777777" w:rsidR="00767D41" w:rsidRDefault="00767D41">
      <w:pPr>
        <w:tabs>
          <w:tab w:val="left" w:pos="5200"/>
        </w:tabs>
      </w:pPr>
      <w:r>
        <w:tab/>
      </w:r>
    </w:p>
    <w:p w14:paraId="20F54A53" w14:textId="77777777" w:rsidR="00767D41" w:rsidRDefault="00767D41">
      <w:pPr>
        <w:tabs>
          <w:tab w:val="left" w:pos="5200"/>
        </w:tabs>
        <w:rPr>
          <w:sz w:val="20"/>
        </w:rPr>
      </w:pPr>
    </w:p>
    <w:sectPr w:rsidR="00767D41" w:rsidSect="00C56D1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25898986">
    <w:abstractNumId w:val="0"/>
  </w:num>
  <w:num w:numId="2" w16cid:durableId="83309965">
    <w:abstractNumId w:val="1"/>
  </w:num>
  <w:num w:numId="3" w16cid:durableId="536092011">
    <w:abstractNumId w:val="2"/>
  </w:num>
  <w:num w:numId="4" w16cid:durableId="1396590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0814FE"/>
    <w:rsid w:val="00232C5F"/>
    <w:rsid w:val="004263F7"/>
    <w:rsid w:val="004365D1"/>
    <w:rsid w:val="00492BC6"/>
    <w:rsid w:val="004E385B"/>
    <w:rsid w:val="00755BCA"/>
    <w:rsid w:val="00767D41"/>
    <w:rsid w:val="00797113"/>
    <w:rsid w:val="0082758E"/>
    <w:rsid w:val="008D58A0"/>
    <w:rsid w:val="00922C42"/>
    <w:rsid w:val="009459FB"/>
    <w:rsid w:val="00981154"/>
    <w:rsid w:val="009C06EE"/>
    <w:rsid w:val="00A23CBC"/>
    <w:rsid w:val="00A31532"/>
    <w:rsid w:val="00B74FC2"/>
    <w:rsid w:val="00C56D1C"/>
    <w:rsid w:val="00CC35FB"/>
    <w:rsid w:val="00EB7889"/>
    <w:rsid w:val="00F4542D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1A381D"/>
  <w15:chartTrackingRefBased/>
  <w15:docId w15:val="{CD044446-0B54-41D7-B0B2-825351C5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3</cp:revision>
  <cp:lastPrinted>1995-11-21T16:41:00Z</cp:lastPrinted>
  <dcterms:created xsi:type="dcterms:W3CDTF">2025-10-22T06:29:00Z</dcterms:created>
  <dcterms:modified xsi:type="dcterms:W3CDTF">2025-10-22T06:58:00Z</dcterms:modified>
</cp:coreProperties>
</file>