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C17A9B" w14:textId="46620B85" w:rsidR="00573FA3" w:rsidRPr="00346290" w:rsidRDefault="00573FA3" w:rsidP="00573FA3">
      <w:pPr>
        <w:rPr>
          <w:rFonts w:ascii="Arial" w:hAnsi="Arial" w:cs="Arial"/>
          <w:i/>
          <w:iCs/>
          <w:sz w:val="22"/>
          <w:szCs w:val="22"/>
        </w:rPr>
      </w:pPr>
      <w:r w:rsidRPr="00346290">
        <w:rPr>
          <w:rFonts w:ascii="Arial" w:hAnsi="Arial" w:cs="Arial"/>
          <w:i/>
          <w:iCs/>
          <w:sz w:val="22"/>
          <w:szCs w:val="22"/>
        </w:rPr>
        <w:t xml:space="preserve">Załącznik nr 2a- Opis przedmiotu zamówienia (OPZ) Pakiet </w:t>
      </w:r>
      <w:r>
        <w:rPr>
          <w:rFonts w:ascii="Arial" w:hAnsi="Arial" w:cs="Arial"/>
          <w:i/>
          <w:iCs/>
          <w:sz w:val="22"/>
          <w:szCs w:val="22"/>
        </w:rPr>
        <w:t>9</w:t>
      </w:r>
    </w:p>
    <w:p w14:paraId="7A18BB75" w14:textId="77777777" w:rsidR="00573FA3" w:rsidRDefault="00573FA3" w:rsidP="00573FA3">
      <w:pPr>
        <w:rPr>
          <w:rFonts w:ascii="Arial" w:hAnsi="Arial" w:cs="Arial"/>
          <w:b/>
          <w:bCs/>
          <w:sz w:val="20"/>
          <w:szCs w:val="20"/>
        </w:rPr>
      </w:pPr>
    </w:p>
    <w:p w14:paraId="204B3F20" w14:textId="77777777" w:rsidR="00573FA3" w:rsidRDefault="00573FA3" w:rsidP="00573FA3">
      <w:pPr>
        <w:rPr>
          <w:rFonts w:ascii="Arial" w:hAnsi="Arial" w:cs="Arial"/>
          <w:b/>
          <w:bCs/>
          <w:sz w:val="20"/>
          <w:szCs w:val="20"/>
        </w:rPr>
      </w:pPr>
    </w:p>
    <w:p w14:paraId="0D7773BD" w14:textId="21DC6CEB" w:rsidR="00922C42" w:rsidRPr="00573FA3" w:rsidRDefault="00922C42" w:rsidP="00573FA3">
      <w:pPr>
        <w:rPr>
          <w:rFonts w:ascii="Arial" w:hAnsi="Arial" w:cs="Arial"/>
          <w:sz w:val="20"/>
          <w:szCs w:val="20"/>
        </w:rPr>
      </w:pPr>
      <w:r w:rsidRPr="00573FA3">
        <w:rPr>
          <w:rFonts w:ascii="Arial" w:hAnsi="Arial" w:cs="Arial"/>
          <w:b/>
          <w:bCs/>
          <w:sz w:val="20"/>
          <w:szCs w:val="20"/>
        </w:rPr>
        <w:t>ZESTAWIENIE PARAMETRÓW GRANICZNYCH (ODCINAJĄCYCH)</w:t>
      </w:r>
    </w:p>
    <w:p w14:paraId="3A9FCF3C" w14:textId="77777777" w:rsidR="00922C42" w:rsidRPr="00573FA3" w:rsidRDefault="00922C42" w:rsidP="00922C42">
      <w:pPr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1FDE05C5" w14:textId="77777777" w:rsidR="00922C42" w:rsidRPr="00573FA3" w:rsidRDefault="00922C42" w:rsidP="00922C42">
      <w:pPr>
        <w:rPr>
          <w:rFonts w:ascii="Arial" w:hAnsi="Arial" w:cs="Arial"/>
          <w:sz w:val="20"/>
          <w:szCs w:val="20"/>
        </w:rPr>
      </w:pPr>
      <w:r w:rsidRPr="00573FA3">
        <w:rPr>
          <w:rFonts w:ascii="Arial" w:hAnsi="Arial" w:cs="Arial"/>
          <w:sz w:val="20"/>
          <w:szCs w:val="20"/>
        </w:rPr>
        <w:t xml:space="preserve">Przedmiot przetargu: </w:t>
      </w:r>
      <w:r w:rsidR="00E60BB8" w:rsidRPr="00573FA3">
        <w:rPr>
          <w:rFonts w:ascii="Arial" w:hAnsi="Arial" w:cs="Arial"/>
          <w:b/>
          <w:bCs/>
          <w:sz w:val="20"/>
          <w:szCs w:val="20"/>
        </w:rPr>
        <w:t xml:space="preserve">Platforma wibracyjna (ze stołem </w:t>
      </w:r>
      <w:proofErr w:type="spellStart"/>
      <w:r w:rsidR="00E60BB8" w:rsidRPr="00573FA3">
        <w:rPr>
          <w:rFonts w:ascii="Arial" w:hAnsi="Arial" w:cs="Arial"/>
          <w:b/>
          <w:bCs/>
          <w:sz w:val="20"/>
          <w:szCs w:val="20"/>
        </w:rPr>
        <w:t>pionizacyjnym</w:t>
      </w:r>
      <w:proofErr w:type="spellEnd"/>
      <w:r w:rsidR="00E60BB8" w:rsidRPr="00573FA3">
        <w:rPr>
          <w:rFonts w:ascii="Arial" w:hAnsi="Arial" w:cs="Arial"/>
          <w:b/>
          <w:bCs/>
          <w:sz w:val="20"/>
          <w:szCs w:val="20"/>
        </w:rPr>
        <w:t xml:space="preserve"> lub bez)</w:t>
      </w:r>
    </w:p>
    <w:p w14:paraId="2390094C" w14:textId="77777777" w:rsidR="00922C42" w:rsidRPr="00573FA3" w:rsidRDefault="00922C42" w:rsidP="00922C42">
      <w:pPr>
        <w:rPr>
          <w:rFonts w:ascii="Arial" w:hAnsi="Arial" w:cs="Arial"/>
          <w:sz w:val="20"/>
          <w:szCs w:val="20"/>
        </w:rPr>
      </w:pPr>
      <w:r w:rsidRPr="00573FA3">
        <w:rPr>
          <w:rFonts w:ascii="Arial" w:hAnsi="Arial" w:cs="Arial"/>
          <w:sz w:val="20"/>
          <w:szCs w:val="20"/>
        </w:rPr>
        <w:tab/>
      </w:r>
      <w:r w:rsidRPr="00573FA3">
        <w:rPr>
          <w:rFonts w:ascii="Arial" w:hAnsi="Arial" w:cs="Arial"/>
          <w:sz w:val="20"/>
          <w:szCs w:val="20"/>
        </w:rPr>
        <w:tab/>
      </w:r>
      <w:r w:rsidRPr="00573FA3">
        <w:rPr>
          <w:rFonts w:ascii="Arial" w:hAnsi="Arial" w:cs="Arial"/>
          <w:sz w:val="20"/>
          <w:szCs w:val="20"/>
        </w:rPr>
        <w:tab/>
      </w:r>
    </w:p>
    <w:p w14:paraId="67C15AF6" w14:textId="77777777" w:rsidR="00922C42" w:rsidRPr="00573FA3" w:rsidRDefault="00922C42" w:rsidP="00922C42">
      <w:pPr>
        <w:rPr>
          <w:rFonts w:ascii="Arial" w:hAnsi="Arial" w:cs="Arial"/>
          <w:sz w:val="20"/>
          <w:szCs w:val="20"/>
        </w:rPr>
      </w:pPr>
      <w:r w:rsidRPr="00573FA3">
        <w:rPr>
          <w:rFonts w:ascii="Arial" w:hAnsi="Arial" w:cs="Arial"/>
          <w:sz w:val="20"/>
          <w:szCs w:val="20"/>
        </w:rPr>
        <w:t>Producent/Firma: ……………………………………………………………………………………………………………….……………………</w:t>
      </w:r>
    </w:p>
    <w:p w14:paraId="7FCB6B9A" w14:textId="77777777" w:rsidR="00922C42" w:rsidRPr="00573FA3" w:rsidRDefault="00922C42" w:rsidP="00922C42">
      <w:pPr>
        <w:rPr>
          <w:rFonts w:ascii="Arial" w:hAnsi="Arial" w:cs="Arial"/>
          <w:sz w:val="20"/>
          <w:szCs w:val="20"/>
        </w:rPr>
      </w:pPr>
    </w:p>
    <w:p w14:paraId="39EBE3CA" w14:textId="77777777" w:rsidR="00922C42" w:rsidRPr="00573FA3" w:rsidRDefault="00922C42" w:rsidP="00922C42">
      <w:p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573FA3">
        <w:rPr>
          <w:rFonts w:ascii="Arial" w:hAnsi="Arial" w:cs="Arial"/>
          <w:sz w:val="20"/>
          <w:szCs w:val="20"/>
        </w:rPr>
        <w:t>Urządzenie nazwa  typ: ...................................................Rok produkcji: ..............................</w:t>
      </w:r>
    </w:p>
    <w:p w14:paraId="298E8524" w14:textId="77777777" w:rsidR="00767D41" w:rsidRPr="00573FA3" w:rsidRDefault="00767D41">
      <w:pPr>
        <w:jc w:val="center"/>
        <w:rPr>
          <w:rFonts w:ascii="Arial" w:hAnsi="Arial" w:cs="Arial"/>
          <w:sz w:val="20"/>
          <w:szCs w:val="20"/>
        </w:rPr>
      </w:pPr>
      <w:r w:rsidRPr="00573FA3">
        <w:rPr>
          <w:rFonts w:ascii="Arial" w:hAnsi="Arial" w:cs="Arial"/>
          <w:sz w:val="20"/>
          <w:szCs w:val="20"/>
        </w:rPr>
        <w:t xml:space="preserve">     </w:t>
      </w:r>
    </w:p>
    <w:p w14:paraId="5B9677DD" w14:textId="77777777" w:rsidR="00767D41" w:rsidRPr="00573FA3" w:rsidRDefault="00767D41">
      <w:pPr>
        <w:tabs>
          <w:tab w:val="left" w:pos="1160"/>
        </w:tabs>
        <w:rPr>
          <w:rFonts w:ascii="Arial" w:hAnsi="Arial" w:cs="Arial"/>
          <w:sz w:val="20"/>
          <w:szCs w:val="20"/>
        </w:rPr>
      </w:pPr>
      <w:r w:rsidRPr="00573FA3">
        <w:rPr>
          <w:rFonts w:ascii="Arial" w:hAnsi="Arial" w:cs="Arial"/>
          <w:sz w:val="20"/>
          <w:szCs w:val="20"/>
        </w:rPr>
        <w:t xml:space="preserve">   </w:t>
      </w:r>
    </w:p>
    <w:tbl>
      <w:tblPr>
        <w:tblW w:w="9716" w:type="dxa"/>
        <w:tblInd w:w="-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0"/>
        <w:gridCol w:w="4131"/>
        <w:gridCol w:w="2239"/>
        <w:gridCol w:w="2676"/>
      </w:tblGrid>
      <w:tr w:rsidR="00767D41" w:rsidRPr="00573FA3" w14:paraId="2688149E" w14:textId="77777777" w:rsidTr="00016955">
        <w:trPr>
          <w:cantSplit/>
        </w:trPr>
        <w:tc>
          <w:tcPr>
            <w:tcW w:w="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681458F" w14:textId="77777777" w:rsidR="00767D41" w:rsidRPr="00573FA3" w:rsidRDefault="00767D4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856447C" w14:textId="77777777" w:rsidR="00767D41" w:rsidRPr="00573FA3" w:rsidRDefault="00767D4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Parametry, właściwości, funkcje i inne wymagania wobec urządzenia</w:t>
            </w:r>
            <w:r w:rsidRPr="00573FA3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2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08E121A" w14:textId="77777777" w:rsidR="00767D41" w:rsidRPr="00573FA3" w:rsidRDefault="00767D4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b/>
                <w:sz w:val="20"/>
                <w:szCs w:val="20"/>
              </w:rPr>
              <w:t>Wymóg /wartość           graniczna</w:t>
            </w:r>
          </w:p>
        </w:tc>
        <w:tc>
          <w:tcPr>
            <w:tcW w:w="26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594D1C" w14:textId="77777777" w:rsidR="00767D41" w:rsidRPr="00573FA3" w:rsidRDefault="00767D41">
            <w:pPr>
              <w:widowControl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eastAsia="Arial" w:hAnsi="Arial" w:cs="Arial"/>
                <w:b/>
                <w:sz w:val="20"/>
                <w:szCs w:val="20"/>
              </w:rPr>
              <w:t>Wymagany opis</w:t>
            </w:r>
          </w:p>
          <w:p w14:paraId="6DEFE098" w14:textId="77777777" w:rsidR="00767D41" w:rsidRPr="00573FA3" w:rsidRDefault="00767D41">
            <w:pPr>
              <w:ind w:left="116" w:right="-55" w:hanging="1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eastAsia="Arial" w:hAnsi="Arial" w:cs="Arial"/>
                <w:b/>
                <w:sz w:val="20"/>
                <w:szCs w:val="20"/>
              </w:rPr>
              <w:t>spełnienia wymogu</w:t>
            </w:r>
          </w:p>
        </w:tc>
      </w:tr>
      <w:tr w:rsidR="00767D41" w:rsidRPr="00573FA3" w14:paraId="4180417A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D8BAC5E" w14:textId="77777777" w:rsidR="00767D41" w:rsidRPr="00573FA3" w:rsidRDefault="00767D41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2606A1E" w14:textId="77777777" w:rsidR="00767D41" w:rsidRPr="00573FA3" w:rsidRDefault="00767D4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Urządzenie fabrycznie nowe, rok produkcji 202</w:t>
            </w:r>
            <w:r w:rsidR="00FB0A07" w:rsidRPr="00573FA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7D3BDD1" w14:textId="77777777" w:rsidR="00767D41" w:rsidRPr="00573FA3" w:rsidRDefault="00767D4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25C842" w14:textId="77777777" w:rsidR="00767D41" w:rsidRPr="00573FA3" w:rsidRDefault="00767D4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BB8" w:rsidRPr="00573FA3" w14:paraId="3863A81A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05CB351" w14:textId="77777777" w:rsidR="00E60BB8" w:rsidRPr="00573FA3" w:rsidRDefault="00E60BB8" w:rsidP="00E60BB8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2F582E00" w14:textId="77777777" w:rsidR="00E60BB8" w:rsidRPr="00573FA3" w:rsidRDefault="00E60BB8" w:rsidP="00E60BB8">
            <w:pPr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Wymagane elementy systemu:</w:t>
            </w:r>
          </w:p>
          <w:p w14:paraId="64E98E57" w14:textId="77777777" w:rsidR="00E60BB8" w:rsidRPr="00573FA3" w:rsidRDefault="00E60BB8" w:rsidP="00E60BB8">
            <w:pPr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 xml:space="preserve">- baza urządzenia do </w:t>
            </w:r>
            <w:proofErr w:type="spellStart"/>
            <w:r w:rsidRPr="00573FA3">
              <w:rPr>
                <w:rFonts w:ascii="Arial" w:hAnsi="Arial" w:cs="Arial"/>
                <w:sz w:val="20"/>
                <w:szCs w:val="20"/>
              </w:rPr>
              <w:t>wibrotreningu</w:t>
            </w:r>
            <w:proofErr w:type="spellEnd"/>
          </w:p>
          <w:p w14:paraId="6F067F5C" w14:textId="77777777" w:rsidR="00E60BB8" w:rsidRPr="00573FA3" w:rsidRDefault="00E60BB8" w:rsidP="00E60BB8">
            <w:pPr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- uchwyty do przenoszenia,</w:t>
            </w:r>
          </w:p>
          <w:p w14:paraId="6750F1DE" w14:textId="77777777" w:rsidR="00E60BB8" w:rsidRPr="00573FA3" w:rsidRDefault="00E60BB8" w:rsidP="00E60BB8">
            <w:pPr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- panel sterowani,</w:t>
            </w:r>
          </w:p>
          <w:p w14:paraId="275BBED2" w14:textId="77777777" w:rsidR="00E60BB8" w:rsidRPr="00573FA3" w:rsidRDefault="00E60BB8" w:rsidP="00E60BB8">
            <w:pPr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- pilot zdalnego sterowania</w:t>
            </w:r>
          </w:p>
          <w:p w14:paraId="05B44AB8" w14:textId="77777777" w:rsidR="00E60BB8" w:rsidRPr="00573FA3" w:rsidRDefault="00E60BB8" w:rsidP="00E60BB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- poręcz,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0A332CF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E1115B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BB8" w:rsidRPr="00573FA3" w14:paraId="5922E12E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234B154" w14:textId="77777777" w:rsidR="00E60BB8" w:rsidRPr="00573FA3" w:rsidRDefault="00E60BB8" w:rsidP="00E60BB8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1A83D316" w14:textId="77777777" w:rsidR="00E60BB8" w:rsidRPr="00573FA3" w:rsidRDefault="00E60BB8" w:rsidP="00E60BB8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Wibracja ze zmianą stron (przechył lewa i prawa strona platformy naprzemiennie)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E45B83A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B95C9D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BB8" w:rsidRPr="00573FA3" w14:paraId="358BD3E6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A257C00" w14:textId="77777777" w:rsidR="00E60BB8" w:rsidRPr="00573FA3" w:rsidRDefault="00E60BB8" w:rsidP="00E60BB8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B12E11E" w14:textId="77777777" w:rsidR="00E60BB8" w:rsidRPr="00573FA3" w:rsidRDefault="00E60BB8" w:rsidP="00E60BB8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Obsługa platformy za pomocą panelu sterującego i pilota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E5322ED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6FAEA4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BB8" w:rsidRPr="00573FA3" w14:paraId="41139A45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04CDE05" w14:textId="77777777" w:rsidR="00E60BB8" w:rsidRPr="00573FA3" w:rsidRDefault="00E60BB8" w:rsidP="00E60BB8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2FEE39E3" w14:textId="77777777" w:rsidR="00E60BB8" w:rsidRPr="00573FA3" w:rsidRDefault="00E60BB8" w:rsidP="00E60BB8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 xml:space="preserve">Regulacja amplitudy wibracji w zakresie od 0 do 4,7 mm 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12F8BA9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0DB632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BB8" w:rsidRPr="00573FA3" w14:paraId="44AE4604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8121785" w14:textId="77777777" w:rsidR="00E60BB8" w:rsidRPr="00573FA3" w:rsidRDefault="00E60BB8" w:rsidP="00E60BB8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591D039C" w14:textId="77777777" w:rsidR="00E60BB8" w:rsidRPr="00573FA3" w:rsidRDefault="00E60BB8" w:rsidP="00E60BB8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 xml:space="preserve">Regulacja częstotliwości wibracji z krokiem 0,5 </w:t>
            </w:r>
            <w:proofErr w:type="spellStart"/>
            <w:r w:rsidRPr="00573FA3">
              <w:rPr>
                <w:rFonts w:ascii="Arial" w:hAnsi="Arial" w:cs="Arial"/>
                <w:sz w:val="20"/>
                <w:szCs w:val="20"/>
              </w:rPr>
              <w:t>Hz</w:t>
            </w:r>
            <w:proofErr w:type="spellEnd"/>
            <w:r w:rsidRPr="00573FA3">
              <w:rPr>
                <w:rFonts w:ascii="Arial" w:hAnsi="Arial" w:cs="Arial"/>
                <w:sz w:val="20"/>
                <w:szCs w:val="20"/>
              </w:rPr>
              <w:t xml:space="preserve"> w zakresie od 5 do 33 </w:t>
            </w:r>
            <w:proofErr w:type="spellStart"/>
            <w:r w:rsidRPr="00573FA3">
              <w:rPr>
                <w:rFonts w:ascii="Arial" w:hAnsi="Arial" w:cs="Arial"/>
                <w:sz w:val="20"/>
                <w:szCs w:val="20"/>
              </w:rPr>
              <w:t>Hz</w:t>
            </w:r>
            <w:proofErr w:type="spellEnd"/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9205DA6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B58B4F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BB8" w:rsidRPr="00573FA3" w14:paraId="725762D8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CC0EC14" w14:textId="77777777" w:rsidR="00E60BB8" w:rsidRPr="00573FA3" w:rsidRDefault="00E60BB8" w:rsidP="00E60BB8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402DB94C" w14:textId="77777777" w:rsidR="00E60BB8" w:rsidRPr="00573FA3" w:rsidRDefault="00E60BB8" w:rsidP="00E60BB8">
            <w:pPr>
              <w:tabs>
                <w:tab w:val="left" w:pos="720"/>
              </w:tabs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Trening z automatyczną losową zmianą częstotliwości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52A602B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B81701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BB8" w:rsidRPr="00573FA3" w14:paraId="10BC3590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D77DE60" w14:textId="77777777" w:rsidR="00E60BB8" w:rsidRPr="00573FA3" w:rsidRDefault="00E60BB8" w:rsidP="00E60BB8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4" w:space="0" w:color="000000"/>
            </w:tcBorders>
          </w:tcPr>
          <w:p w14:paraId="1A9ABD8D" w14:textId="77777777" w:rsidR="00E60BB8" w:rsidRPr="00573FA3" w:rsidRDefault="00E60BB8" w:rsidP="00E60BB8">
            <w:pPr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Cztery poziomy funkcji losowej automatycznej zmiany częstotliwości</w:t>
            </w:r>
          </w:p>
          <w:p w14:paraId="3D66984C" w14:textId="77777777" w:rsidR="00E60BB8" w:rsidRPr="00573FA3" w:rsidRDefault="00E60BB8" w:rsidP="00E60BB8">
            <w:pPr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- łatwy,</w:t>
            </w:r>
          </w:p>
          <w:p w14:paraId="23ED7FCA" w14:textId="77777777" w:rsidR="00E60BB8" w:rsidRPr="00573FA3" w:rsidRDefault="00E60BB8" w:rsidP="00E60BB8">
            <w:pPr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- normalny,</w:t>
            </w:r>
          </w:p>
          <w:p w14:paraId="694C3C9A" w14:textId="77777777" w:rsidR="00E60BB8" w:rsidRPr="00573FA3" w:rsidRDefault="00E60BB8" w:rsidP="00E60BB8">
            <w:pPr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- trudny,</w:t>
            </w:r>
          </w:p>
          <w:p w14:paraId="2CBDC014" w14:textId="77777777" w:rsidR="00E60BB8" w:rsidRPr="00573FA3" w:rsidRDefault="00E60BB8" w:rsidP="00E60BB8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- niestandardowy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67E9AD5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068F82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BB8" w:rsidRPr="00573FA3" w14:paraId="127A9ADB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F5F85CB" w14:textId="77777777" w:rsidR="00E60BB8" w:rsidRPr="00573FA3" w:rsidRDefault="00E60BB8" w:rsidP="00E60BB8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C843B" w14:textId="77777777" w:rsidR="00E60BB8" w:rsidRPr="00573FA3" w:rsidRDefault="00E60BB8" w:rsidP="00E60BB8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Automatyczne wykrywanie i przełączanie panelu sterowania w tryb błędu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58989D9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7A2F6F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BB8" w:rsidRPr="00573FA3" w14:paraId="10D21C5F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4937BC2" w14:textId="77777777" w:rsidR="00E60BB8" w:rsidRPr="00573FA3" w:rsidRDefault="00E60BB8" w:rsidP="00E60BB8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14:paraId="28FF7DCC" w14:textId="77777777" w:rsidR="00E60BB8" w:rsidRPr="00573FA3" w:rsidRDefault="00E60BB8" w:rsidP="00E60BB8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Wyświetlanie kodu błędu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C89B70D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 xml:space="preserve">               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40538C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BB8" w:rsidRPr="00573FA3" w14:paraId="000E384D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7971B63" w14:textId="77777777" w:rsidR="00E60BB8" w:rsidRPr="00573FA3" w:rsidRDefault="00E60BB8" w:rsidP="00E60BB8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2B028B9E" w14:textId="77777777" w:rsidR="00E60BB8" w:rsidRPr="00573FA3" w:rsidRDefault="00E60BB8" w:rsidP="00E60BB8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Ustawianie długości treningu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BB30065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 xml:space="preserve">               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22EDEB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BB8" w:rsidRPr="00573FA3" w14:paraId="49551B82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C9292FA" w14:textId="77777777" w:rsidR="00E60BB8" w:rsidRPr="00573FA3" w:rsidRDefault="00E60BB8" w:rsidP="00E60BB8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5E1D52B8" w14:textId="77777777" w:rsidR="00E60BB8" w:rsidRPr="00573FA3" w:rsidRDefault="00E60BB8" w:rsidP="00E60BB8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Ustawianie częstotliwości treningu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5FB326A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C9D09E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BB8" w:rsidRPr="00573FA3" w14:paraId="256E2A25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10D2975" w14:textId="77777777" w:rsidR="00E60BB8" w:rsidRPr="00573FA3" w:rsidRDefault="00E60BB8" w:rsidP="00E60BB8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50FC6889" w14:textId="77777777" w:rsidR="00E60BB8" w:rsidRPr="00573FA3" w:rsidRDefault="00E60BB8" w:rsidP="00E60BB8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Możliwość przyłączenia do stołu do pionizacji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7E433359" w14:textId="77777777" w:rsidR="00E60BB8" w:rsidRPr="00573FA3" w:rsidRDefault="00E60BB8" w:rsidP="00E60B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15C687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BB8" w:rsidRPr="00573FA3" w14:paraId="5DE06293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E53A616" w14:textId="77777777" w:rsidR="00E60BB8" w:rsidRPr="00573FA3" w:rsidRDefault="00E60BB8" w:rsidP="00E60BB8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A1748E6" w14:textId="77777777" w:rsidR="00E60BB8" w:rsidRPr="00573FA3" w:rsidRDefault="00E60BB8" w:rsidP="00E60BB8">
            <w:pPr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Maksymalna waga osoby ćwiczącej 120kg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2A546E28" w14:textId="77777777" w:rsidR="00E60BB8" w:rsidRPr="00573FA3" w:rsidRDefault="00E60BB8" w:rsidP="00E60B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12BCC4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BB8" w:rsidRPr="00573FA3" w14:paraId="3765CD58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4328429" w14:textId="77777777" w:rsidR="00E60BB8" w:rsidRPr="00573FA3" w:rsidRDefault="00E60BB8" w:rsidP="00E60BB8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104DBCF" w14:textId="77777777" w:rsidR="00E60BB8" w:rsidRPr="00573FA3" w:rsidRDefault="00E60BB8" w:rsidP="00E60BB8">
            <w:pPr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Wymiary platformy:</w:t>
            </w:r>
          </w:p>
          <w:p w14:paraId="52714F8B" w14:textId="77777777" w:rsidR="00E60BB8" w:rsidRPr="00573FA3" w:rsidRDefault="00E60BB8" w:rsidP="00E60BB8">
            <w:pPr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-długość 683 mm</w:t>
            </w:r>
          </w:p>
          <w:p w14:paraId="60055BF0" w14:textId="77777777" w:rsidR="00E60BB8" w:rsidRPr="00573FA3" w:rsidRDefault="00E60BB8" w:rsidP="00E60BB8">
            <w:pPr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-szerokość 490 mm</w:t>
            </w:r>
          </w:p>
          <w:p w14:paraId="48A4FB3A" w14:textId="77777777" w:rsidR="00E60BB8" w:rsidRPr="00573FA3" w:rsidRDefault="00E60BB8" w:rsidP="00E60BB8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-wysokość 1111 mm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7C46AF44" w14:textId="77777777" w:rsidR="00E60BB8" w:rsidRPr="00573FA3" w:rsidRDefault="00E60BB8" w:rsidP="00E60B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BEC3AE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BB8" w:rsidRPr="00573FA3" w14:paraId="18DBD0AC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783685B" w14:textId="77777777" w:rsidR="00E60BB8" w:rsidRPr="00573FA3" w:rsidRDefault="00E60BB8" w:rsidP="00E60BB8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7475E85" w14:textId="77777777" w:rsidR="00E60BB8" w:rsidRPr="00573FA3" w:rsidRDefault="00E60BB8" w:rsidP="00E60BB8">
            <w:pPr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 xml:space="preserve">Waga całkowita platformy </w:t>
            </w:r>
          </w:p>
          <w:p w14:paraId="380210FF" w14:textId="77777777" w:rsidR="00E60BB8" w:rsidRPr="00573FA3" w:rsidRDefault="00E60BB8" w:rsidP="00E60BB8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34 kg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4252EA11" w14:textId="77777777" w:rsidR="00E60BB8" w:rsidRPr="00573FA3" w:rsidRDefault="00E60BB8" w:rsidP="00E60B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EA6971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BB8" w:rsidRPr="00573FA3" w14:paraId="215CE1D3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3E107F1" w14:textId="77777777" w:rsidR="00E60BB8" w:rsidRPr="00573FA3" w:rsidRDefault="00E60BB8" w:rsidP="00E60BB8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AFA6E89" w14:textId="77777777" w:rsidR="00E60BB8" w:rsidRPr="00573FA3" w:rsidRDefault="00E60BB8" w:rsidP="00E60BB8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Napięcie zasilania 100/115/230 V AC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646F4A45" w14:textId="77777777" w:rsidR="00E60BB8" w:rsidRPr="00573FA3" w:rsidRDefault="00E60BB8" w:rsidP="00E60B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81245E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BB8" w:rsidRPr="00573FA3" w14:paraId="0FA7BD57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3500D8F" w14:textId="77777777" w:rsidR="00E60BB8" w:rsidRPr="00573FA3" w:rsidRDefault="00E60BB8" w:rsidP="00E60BB8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124D961" w14:textId="77777777" w:rsidR="00E60BB8" w:rsidRPr="00573FA3" w:rsidRDefault="00E60BB8" w:rsidP="00E60BB8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Maksymalne zużycie energii 400 VA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6DB41B14" w14:textId="77777777" w:rsidR="00E60BB8" w:rsidRPr="00573FA3" w:rsidRDefault="00E60BB8" w:rsidP="00E60B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7FD1FE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BB8" w:rsidRPr="00573FA3" w14:paraId="6B719141" w14:textId="77777777" w:rsidTr="00016955">
        <w:trPr>
          <w:cantSplit/>
        </w:trPr>
        <w:tc>
          <w:tcPr>
            <w:tcW w:w="9716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11771B2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</w:t>
            </w:r>
            <w:r w:rsidRPr="00573FA3">
              <w:rPr>
                <w:rFonts w:ascii="Arial" w:hAnsi="Arial" w:cs="Arial"/>
                <w:b/>
                <w:sz w:val="20"/>
                <w:szCs w:val="20"/>
              </w:rPr>
              <w:t>Inne wymagania</w:t>
            </w:r>
          </w:p>
        </w:tc>
      </w:tr>
      <w:tr w:rsidR="00E60BB8" w:rsidRPr="00573FA3" w14:paraId="32CCD221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EDE5169" w14:textId="77777777" w:rsidR="00E60BB8" w:rsidRPr="00573FA3" w:rsidRDefault="00E60BB8" w:rsidP="00E60BB8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1E63171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Instrukcja obsługi w języku polskim w formie papierowej.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67037F1C" w14:textId="77777777" w:rsidR="00E60BB8" w:rsidRPr="00573FA3" w:rsidRDefault="00E60BB8" w:rsidP="00E60B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3044D2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BB8" w:rsidRPr="00573FA3" w14:paraId="2A25E661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6A60B69" w14:textId="77777777" w:rsidR="00E60BB8" w:rsidRPr="00573FA3" w:rsidRDefault="00E60BB8" w:rsidP="00E60BB8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B10A9AA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Certyfikaty dopuszczenia do stosowania w medycynie: polskie oraz międzynarodowe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2949B59A" w14:textId="77777777" w:rsidR="00E60BB8" w:rsidRPr="00573FA3" w:rsidRDefault="00E60BB8" w:rsidP="00E60B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C89C6E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BB8" w:rsidRPr="00573FA3" w14:paraId="10008409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B03D67B" w14:textId="77777777" w:rsidR="00E60BB8" w:rsidRPr="00573FA3" w:rsidRDefault="00E60BB8" w:rsidP="00E60BB8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D47EBDA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Autoryzowany serwis na terenie Polski z dostępem do oryginalnych części zamiennych od producenta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3B2FC264" w14:textId="77777777" w:rsidR="00E60BB8" w:rsidRPr="00573FA3" w:rsidRDefault="00E60BB8" w:rsidP="00E60B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415903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BB8" w:rsidRPr="00573FA3" w14:paraId="27CE1253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ED60CBB" w14:textId="77777777" w:rsidR="00E60BB8" w:rsidRPr="00573FA3" w:rsidRDefault="00E60BB8" w:rsidP="00E60BB8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4B35C5D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Paszport techniczny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1FEB547F" w14:textId="77777777" w:rsidR="00E60BB8" w:rsidRPr="00573FA3" w:rsidRDefault="00E60BB8" w:rsidP="00E60B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155797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BB8" w:rsidRPr="00573FA3" w14:paraId="0415628E" w14:textId="77777777" w:rsidTr="00016955">
        <w:trPr>
          <w:cantSplit/>
        </w:trPr>
        <w:tc>
          <w:tcPr>
            <w:tcW w:w="9716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7A1C528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b/>
                <w:bCs/>
                <w:sz w:val="20"/>
                <w:szCs w:val="20"/>
              </w:rPr>
              <w:t>Warunki gwarancji i serwisu</w:t>
            </w:r>
          </w:p>
        </w:tc>
      </w:tr>
      <w:tr w:rsidR="00E60BB8" w:rsidRPr="00573FA3" w14:paraId="2982348B" w14:textId="77777777" w:rsidTr="00016955">
        <w:trPr>
          <w:cantSplit/>
          <w:trHeight w:val="350"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3729EF4" w14:textId="77777777" w:rsidR="00E60BB8" w:rsidRPr="00573FA3" w:rsidRDefault="00E60BB8" w:rsidP="00E60BB8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F48C76A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Okres gwarancji min.24 miesiące.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6170001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67FFAD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14:paraId="5FC87D77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BB8" w:rsidRPr="00573FA3" w14:paraId="3DF61E49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3268B12" w14:textId="77777777" w:rsidR="00E60BB8" w:rsidRPr="00573FA3" w:rsidRDefault="00E60BB8" w:rsidP="00E60BB8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8B1EB75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eastAsia="Tahoma" w:hAnsi="Arial" w:cs="Arial"/>
                <w:sz w:val="20"/>
                <w:szCs w:val="20"/>
              </w:rPr>
              <w:t>Maksymalnie 3 naprawy gwarancyjne tego samego elementu lub podzespołu - konieczność wykonania kolejnej naprawy uprawnia do wymiany elementu lub podzespołu na nowy.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5CA2D101" w14:textId="77777777" w:rsidR="00E60BB8" w:rsidRPr="00573FA3" w:rsidRDefault="00E60BB8" w:rsidP="00E60B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38FAB0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BB8" w:rsidRPr="00573FA3" w14:paraId="5AF93CDD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5F4A32C" w14:textId="77777777" w:rsidR="00E60BB8" w:rsidRPr="00573FA3" w:rsidRDefault="00E60BB8" w:rsidP="00E60BB8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524A1DB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eastAsia="Tahoma" w:hAnsi="Arial" w:cs="Arial"/>
                <w:sz w:val="20"/>
                <w:szCs w:val="20"/>
              </w:rPr>
              <w:t>Zapewniony serwis pogwarancyjny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5962245A" w14:textId="77777777" w:rsidR="00E60BB8" w:rsidRPr="00573FA3" w:rsidRDefault="00E60BB8" w:rsidP="00E60B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1969B6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BB8" w:rsidRPr="00573FA3" w14:paraId="2D268964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6A0CAA5" w14:textId="77777777" w:rsidR="00E60BB8" w:rsidRPr="00573FA3" w:rsidRDefault="00E60BB8" w:rsidP="00E60BB8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18AE60D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eastAsia="Tahoma" w:hAnsi="Arial" w:cs="Arial"/>
                <w:sz w:val="20"/>
                <w:szCs w:val="20"/>
              </w:rPr>
              <w:t>Okres zagwarantowania dostępności części  zamiennych minimum 10 lat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48A8267C" w14:textId="77777777" w:rsidR="00E60BB8" w:rsidRPr="00573FA3" w:rsidRDefault="00E60BB8" w:rsidP="00E60B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3FA3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D951DD" w14:textId="77777777" w:rsidR="00E60BB8" w:rsidRPr="00573FA3" w:rsidRDefault="00E60BB8" w:rsidP="00E60BB8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718FC7" w14:textId="77777777" w:rsidR="00767D41" w:rsidRDefault="00767D41">
      <w:pPr>
        <w:autoSpaceDE w:val="0"/>
      </w:pPr>
    </w:p>
    <w:p w14:paraId="31A5A5F4" w14:textId="77777777" w:rsidR="00767D41" w:rsidRDefault="00767D41">
      <w:pPr>
        <w:autoSpaceDE w:val="0"/>
        <w:rPr>
          <w:rFonts w:eastAsia="Lucida Sans Unicode"/>
        </w:rPr>
      </w:pPr>
    </w:p>
    <w:p w14:paraId="3ADC4141" w14:textId="77777777" w:rsidR="00767D41" w:rsidRDefault="00767D41">
      <w:pPr>
        <w:tabs>
          <w:tab w:val="left" w:pos="5200"/>
        </w:tabs>
      </w:pPr>
      <w:r>
        <w:tab/>
      </w:r>
    </w:p>
    <w:p w14:paraId="2EC03C9F" w14:textId="77777777" w:rsidR="00767D41" w:rsidRDefault="00767D41">
      <w:pPr>
        <w:tabs>
          <w:tab w:val="left" w:pos="5200"/>
        </w:tabs>
        <w:rPr>
          <w:sz w:val="20"/>
        </w:rPr>
      </w:pPr>
    </w:p>
    <w:sectPr w:rsidR="00767D41" w:rsidSect="00525C07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 w16cid:durableId="2114130141">
    <w:abstractNumId w:val="0"/>
  </w:num>
  <w:num w:numId="2" w16cid:durableId="834102723">
    <w:abstractNumId w:val="1"/>
  </w:num>
  <w:num w:numId="3" w16cid:durableId="708843627">
    <w:abstractNumId w:val="2"/>
  </w:num>
  <w:num w:numId="4" w16cid:durableId="824558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C42"/>
    <w:rsid w:val="00016955"/>
    <w:rsid w:val="00232C5F"/>
    <w:rsid w:val="004263F7"/>
    <w:rsid w:val="004365D1"/>
    <w:rsid w:val="00492BC6"/>
    <w:rsid w:val="00525C07"/>
    <w:rsid w:val="005367C0"/>
    <w:rsid w:val="00573FA3"/>
    <w:rsid w:val="00755BCA"/>
    <w:rsid w:val="00767D41"/>
    <w:rsid w:val="00797113"/>
    <w:rsid w:val="0082758E"/>
    <w:rsid w:val="008D58A0"/>
    <w:rsid w:val="00922C42"/>
    <w:rsid w:val="009459FB"/>
    <w:rsid w:val="00981154"/>
    <w:rsid w:val="009C06EE"/>
    <w:rsid w:val="00B74FC2"/>
    <w:rsid w:val="00CA1BD7"/>
    <w:rsid w:val="00CC35FB"/>
    <w:rsid w:val="00E60BB8"/>
    <w:rsid w:val="00EB7889"/>
    <w:rsid w:val="00F4542D"/>
    <w:rsid w:val="00FB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5580A0"/>
  <w15:chartTrackingRefBased/>
  <w15:docId w15:val="{B13DFDE4-C565-4AF4-BBEC-ED011B449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kern w:val="2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160"/>
      </w:tabs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  <w:bCs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3">
    <w:name w:val="Domyślna czcionka akapitu3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character" w:customStyle="1" w:styleId="WW-Absatz-Standardschriftart11">
    <w:name w:val="WW-Absatz-Standardschriftart11"/>
  </w:style>
  <w:style w:type="character" w:customStyle="1" w:styleId="WW-Domylnaczcionkaakapitu">
    <w:name w:val="WW-Domyślna czcionka akapitu"/>
  </w:style>
  <w:style w:type="character" w:customStyle="1" w:styleId="WW-Domylnaczcionkaakapitu1">
    <w:name w:val="WW-Domyślna czcionka 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Pr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Tahoma" w:hAnsi="Arial" w:cs="Arial"/>
      <w:sz w:val="28"/>
      <w:szCs w:val="28"/>
    </w:rPr>
  </w:style>
  <w:style w:type="paragraph" w:customStyle="1" w:styleId="WW-Plandokumentu">
    <w:name w:val="WW-Plan dokumentu"/>
    <w:basedOn w:val="Normalny"/>
    <w:pPr>
      <w:shd w:val="clear" w:color="auto" w:fill="000080"/>
    </w:pPr>
    <w:rPr>
      <w:rFonts w:ascii="Tahoma" w:hAnsi="Tahoma" w:cs="Tahoma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pPr>
      <w:jc w:val="center"/>
    </w:pPr>
    <w:rPr>
      <w:b/>
      <w:bCs/>
      <w:i/>
      <w:iCs/>
    </w:rPr>
  </w:style>
  <w:style w:type="paragraph" w:customStyle="1" w:styleId="Standard">
    <w:name w:val="Standard"/>
    <w:pPr>
      <w:widowControl w:val="0"/>
      <w:suppressAutoHyphens/>
      <w:snapToGrid w:val="0"/>
    </w:pPr>
    <w:rPr>
      <w:rFonts w:eastAsia="Arial"/>
      <w:kern w:val="2"/>
      <w:sz w:val="24"/>
      <w:lang w:eastAsia="zh-CN"/>
    </w:rPr>
  </w:style>
  <w:style w:type="paragraph" w:customStyle="1" w:styleId="Nagwek51">
    <w:name w:val="Nagłówek 51"/>
    <w:basedOn w:val="Normalny"/>
    <w:next w:val="Normalny"/>
    <w:pPr>
      <w:keepNext/>
      <w:numPr>
        <w:numId w:val="2"/>
      </w:numPr>
    </w:pPr>
    <w:rPr>
      <w:b/>
      <w:bCs/>
      <w:sz w:val="28"/>
      <w:szCs w:val="28"/>
    </w:rPr>
  </w:style>
  <w:style w:type="paragraph" w:customStyle="1" w:styleId="WW-Zawartotabeli10">
    <w:name w:val="WW-Zawartoœæ tabeli1"/>
    <w:basedOn w:val="Tekstpodstawowy"/>
  </w:style>
  <w:style w:type="paragraph" w:customStyle="1" w:styleId="Nagweklisty">
    <w:name w:val="Nagłówek listy"/>
    <w:basedOn w:val="Normalny"/>
    <w:next w:val="Zawartolisty"/>
  </w:style>
  <w:style w:type="paragraph" w:customStyle="1" w:styleId="Zawartolisty">
    <w:name w:val="Zawartość listy"/>
    <w:basedOn w:val="Normalny"/>
    <w:pPr>
      <w:ind w:left="567"/>
    </w:pPr>
  </w:style>
  <w:style w:type="paragraph" w:customStyle="1" w:styleId="NormalnyWeb1">
    <w:name w:val="Normalny (Web)1"/>
    <w:basedOn w:val="Normalny"/>
    <w:pPr>
      <w:spacing w:before="280" w:after="119"/>
    </w:pPr>
  </w:style>
  <w:style w:type="paragraph" w:styleId="NormalnyWeb">
    <w:name w:val="Normal (Web)"/>
    <w:basedOn w:val="Normalny"/>
    <w:pPr>
      <w:suppressAutoHyphens w:val="0"/>
      <w:spacing w:before="100" w:after="119"/>
    </w:pPr>
  </w:style>
  <w:style w:type="paragraph" w:customStyle="1" w:styleId="Znak">
    <w:name w:val="Znak"/>
    <w:basedOn w:val="Normalny"/>
    <w:pPr>
      <w:suppressAutoHyphens w:val="0"/>
    </w:pPr>
    <w:rPr>
      <w:rFonts w:ascii="Arial" w:hAnsi="Arial" w:cs="Arial"/>
    </w:rPr>
  </w:style>
  <w:style w:type="paragraph" w:styleId="Tekstpodstawowywcity">
    <w:name w:val="Body Text Indent"/>
    <w:basedOn w:val="Normalny"/>
    <w:pPr>
      <w:snapToGrid w:val="0"/>
      <w:ind w:left="389" w:hanging="389"/>
    </w:pPr>
    <w:rPr>
      <w:rFonts w:ascii="Arial" w:hAnsi="Arial" w:cs="Arial"/>
      <w:sz w:val="22"/>
    </w:rPr>
  </w:style>
  <w:style w:type="paragraph" w:customStyle="1" w:styleId="Style4">
    <w:name w:val="Style4"/>
    <w:basedOn w:val="Normalny"/>
    <w:pPr>
      <w:widowControl w:val="0"/>
      <w:autoSpaceDE w:val="0"/>
    </w:pPr>
  </w:style>
  <w:style w:type="paragraph" w:customStyle="1" w:styleId="WW-Domylnie">
    <w:name w:val="WW-Domyślnie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 PARAMETRÓW  TECHNICZNYCH</vt:lpstr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 PARAMETRÓW  TECHNICZNYCH</dc:title>
  <dc:subject/>
  <dc:creator>..</dc:creator>
  <cp:keywords/>
  <cp:lastModifiedBy>Paulina Witkowska</cp:lastModifiedBy>
  <cp:revision>4</cp:revision>
  <cp:lastPrinted>1995-11-21T16:41:00Z</cp:lastPrinted>
  <dcterms:created xsi:type="dcterms:W3CDTF">2025-10-22T06:31:00Z</dcterms:created>
  <dcterms:modified xsi:type="dcterms:W3CDTF">2025-10-22T07:00:00Z</dcterms:modified>
</cp:coreProperties>
</file>