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FA5BFD" w14:textId="077451CC" w:rsidR="0014236A" w:rsidRDefault="0014236A" w:rsidP="0014236A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Załącznik nr 2a- Opis przedmiotu zamówienia (OPZ) Pakiet </w:t>
      </w:r>
      <w:r>
        <w:rPr>
          <w:rFonts w:ascii="Arial" w:hAnsi="Arial" w:cs="Arial"/>
          <w:i/>
          <w:iCs/>
          <w:sz w:val="22"/>
          <w:szCs w:val="22"/>
        </w:rPr>
        <w:t>4</w:t>
      </w:r>
    </w:p>
    <w:p w14:paraId="0FFD6D60" w14:textId="77777777" w:rsidR="0014236A" w:rsidRDefault="0014236A" w:rsidP="0014236A">
      <w:pPr>
        <w:rPr>
          <w:rFonts w:ascii="Arial" w:hAnsi="Arial" w:cs="Arial"/>
          <w:i/>
          <w:iCs/>
          <w:sz w:val="22"/>
          <w:szCs w:val="22"/>
        </w:rPr>
      </w:pPr>
    </w:p>
    <w:p w14:paraId="70D50F1E" w14:textId="77777777" w:rsidR="0014236A" w:rsidRDefault="0014236A" w:rsidP="0014236A">
      <w:pPr>
        <w:rPr>
          <w:rFonts w:ascii="Arial" w:hAnsi="Arial" w:cs="Arial"/>
          <w:b/>
          <w:bCs/>
          <w:sz w:val="20"/>
          <w:szCs w:val="20"/>
        </w:rPr>
      </w:pPr>
    </w:p>
    <w:p w14:paraId="6F9AF4A7" w14:textId="2BF854AC" w:rsidR="00922C42" w:rsidRPr="0014236A" w:rsidRDefault="00922C42" w:rsidP="0014236A">
      <w:pPr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26A89E36" w14:textId="77777777" w:rsidR="00922C42" w:rsidRPr="0014236A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DCA34B1" w14:textId="77777777" w:rsidR="00922C42" w:rsidRPr="0014236A" w:rsidRDefault="00922C42" w:rsidP="00922C42">
      <w:pPr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 xml:space="preserve">Przedmiot przetargu: </w:t>
      </w:r>
      <w:proofErr w:type="spellStart"/>
      <w:r w:rsidR="00C26C24" w:rsidRPr="0014236A">
        <w:rPr>
          <w:rFonts w:ascii="Arial" w:hAnsi="Arial" w:cs="Arial"/>
          <w:b/>
          <w:bCs/>
          <w:sz w:val="20"/>
          <w:szCs w:val="20"/>
        </w:rPr>
        <w:t>Nakrywarka</w:t>
      </w:r>
      <w:proofErr w:type="spellEnd"/>
    </w:p>
    <w:p w14:paraId="4154312F" w14:textId="77777777" w:rsidR="00922C42" w:rsidRPr="0014236A" w:rsidRDefault="00922C42" w:rsidP="00922C42">
      <w:pPr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ab/>
      </w:r>
      <w:r w:rsidRPr="0014236A">
        <w:rPr>
          <w:rFonts w:ascii="Arial" w:hAnsi="Arial" w:cs="Arial"/>
          <w:sz w:val="20"/>
          <w:szCs w:val="20"/>
        </w:rPr>
        <w:tab/>
      </w:r>
      <w:r w:rsidRPr="0014236A">
        <w:rPr>
          <w:rFonts w:ascii="Arial" w:hAnsi="Arial" w:cs="Arial"/>
          <w:sz w:val="20"/>
          <w:szCs w:val="20"/>
        </w:rPr>
        <w:tab/>
      </w:r>
    </w:p>
    <w:p w14:paraId="55EFAB78" w14:textId="77777777" w:rsidR="00922C42" w:rsidRPr="0014236A" w:rsidRDefault="00922C42" w:rsidP="00922C42">
      <w:pPr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>Producent/Firma: ……………………………………………………………………………………………………………….……………………</w:t>
      </w:r>
    </w:p>
    <w:p w14:paraId="6691FACD" w14:textId="77777777" w:rsidR="00922C42" w:rsidRPr="0014236A" w:rsidRDefault="00922C42" w:rsidP="00922C42">
      <w:pPr>
        <w:rPr>
          <w:rFonts w:ascii="Arial" w:hAnsi="Arial" w:cs="Arial"/>
          <w:sz w:val="20"/>
          <w:szCs w:val="20"/>
        </w:rPr>
      </w:pPr>
    </w:p>
    <w:p w14:paraId="094F6D02" w14:textId="77777777" w:rsidR="00922C42" w:rsidRPr="0014236A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>Urządzenie nazwa  typ: ...................................................Rok produkcji: ..............................</w:t>
      </w:r>
    </w:p>
    <w:p w14:paraId="471593BC" w14:textId="77777777" w:rsidR="00767D41" w:rsidRPr="0014236A" w:rsidRDefault="00767D41">
      <w:pPr>
        <w:jc w:val="center"/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 xml:space="preserve">     </w:t>
      </w:r>
    </w:p>
    <w:p w14:paraId="21D15B01" w14:textId="77777777" w:rsidR="00767D41" w:rsidRPr="0014236A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716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6"/>
      </w:tblGrid>
      <w:tr w:rsidR="00767D41" w:rsidRPr="0014236A" w14:paraId="62D0CB7C" w14:textId="77777777" w:rsidTr="00016955">
        <w:trPr>
          <w:cantSplit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9D08AE" w14:textId="77777777" w:rsidR="00767D41" w:rsidRPr="0014236A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62FAD0" w14:textId="77777777" w:rsidR="00767D41" w:rsidRPr="0014236A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23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14236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3CE44B" w14:textId="77777777" w:rsidR="00767D41" w:rsidRPr="0014236A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EC5D9" w14:textId="77777777" w:rsidR="00767D41" w:rsidRPr="0014236A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06C8DCF1" w14:textId="77777777" w:rsidR="00767D41" w:rsidRPr="0014236A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14236A" w14:paraId="56D35D5C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1B4E40" w14:textId="77777777" w:rsidR="00767D41" w:rsidRPr="0014236A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95F744" w14:textId="77777777" w:rsidR="00767D41" w:rsidRPr="0014236A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Urządzenie fabrycznie nowe, rok produkcji 202</w:t>
            </w:r>
            <w:r w:rsidR="00FB0A07" w:rsidRPr="001423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3BDC05" w14:textId="77777777" w:rsidR="00767D41" w:rsidRPr="0014236A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49060" w14:textId="77777777" w:rsidR="00767D41" w:rsidRPr="0014236A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328" w:rsidRPr="0014236A" w14:paraId="7978888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B16BE4" w14:textId="77777777" w:rsidR="003B2328" w:rsidRPr="0014236A" w:rsidRDefault="003B2328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284B8AA" w14:textId="77777777" w:rsidR="003B2328" w:rsidRPr="0014236A" w:rsidRDefault="003B2328" w:rsidP="00070E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Urządzenie wykorzystujące metodę zaklejania ze specjalną taśmą pokrytą żywicą, technik</w:t>
            </w:r>
            <w:r w:rsidR="00484045" w:rsidRPr="0014236A">
              <w:rPr>
                <w:rFonts w:ascii="Arial" w:hAnsi="Arial" w:cs="Arial"/>
                <w:sz w:val="20"/>
                <w:szCs w:val="20"/>
              </w:rPr>
              <w:t>ę</w:t>
            </w:r>
            <w:r w:rsidRPr="0014236A">
              <w:rPr>
                <w:rFonts w:ascii="Arial" w:hAnsi="Arial" w:cs="Arial"/>
                <w:sz w:val="20"/>
                <w:szCs w:val="20"/>
              </w:rPr>
              <w:t xml:space="preserve"> zaklejania na mokro, w której taśma mocowania jest za pomocą ksylenu.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ACF307" w14:textId="77777777" w:rsidR="003B2328" w:rsidRPr="0014236A" w:rsidRDefault="003B2328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41FE5" w14:textId="77777777" w:rsidR="003B2328" w:rsidRPr="0014236A" w:rsidRDefault="003B2328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3180375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1B8CCD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BF54673" w14:textId="77777777" w:rsidR="00070EB0" w:rsidRPr="0014236A" w:rsidRDefault="00070EB0" w:rsidP="00070EB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Stosowane magazynki po 20 szkiełek.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9C8989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52BDA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10423E0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D8DDA7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0BC149B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Wsad startowy jednorazowy o pojemności 3 x 20 szkiełek, kompatybilny z przepustowością modułu barwiącego.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6F35FB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6B674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0B7AFA26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529418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30838BA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Wyposażona w stację rozładunkową z systemem dosuszania gotowych szkiełek z pojemnością min. 240 szkiełek.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7539E0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9F50E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3A92648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DB320A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F1B5FE1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Możliwość zaklejania z prędkością min. 1080 szkiełek na godzinę.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3A280F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FA1E3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380DF52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27211A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012DB3AC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System kontrolujący poziom ksylenu.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527D10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4B5C3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6272682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837214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C1B9D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Wbudowany detektor sygnalizujący obecność pęcherzyków powietrza.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7C58A3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12FC5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794A7EC2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12032B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00107D83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Praca w systemie ciągłym z możliwością dokładania kolejnych koszyków.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ABCBDB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84C0E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37E389B6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EDBFA7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0DE4826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Możliwość współpracy z systemem LIS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82DBE2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A2D2B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EB0" w:rsidRPr="0014236A" w14:paraId="0F7AA7A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26E2B6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1D4208F" w14:textId="77777777" w:rsidR="00070EB0" w:rsidRPr="0014236A" w:rsidRDefault="00070EB0" w:rsidP="00070EB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 xml:space="preserve">Możliwość </w:t>
            </w:r>
            <w:r w:rsidR="00134EE3" w:rsidRPr="0014236A">
              <w:rPr>
                <w:rFonts w:ascii="Arial" w:hAnsi="Arial" w:cs="Arial"/>
                <w:sz w:val="20"/>
                <w:szCs w:val="20"/>
              </w:rPr>
              <w:t>w</w:t>
            </w:r>
            <w:r w:rsidRPr="0014236A">
              <w:rPr>
                <w:rFonts w:ascii="Arial" w:hAnsi="Arial" w:cs="Arial"/>
                <w:sz w:val="20"/>
                <w:szCs w:val="20"/>
              </w:rPr>
              <w:t>budowania  czytnik</w:t>
            </w:r>
            <w:r w:rsidR="00134EE3" w:rsidRPr="0014236A">
              <w:rPr>
                <w:rFonts w:ascii="Arial" w:hAnsi="Arial" w:cs="Arial"/>
                <w:sz w:val="20"/>
                <w:szCs w:val="20"/>
              </w:rPr>
              <w:t>a</w:t>
            </w:r>
            <w:r w:rsidRPr="0014236A">
              <w:rPr>
                <w:rFonts w:ascii="Arial" w:hAnsi="Arial" w:cs="Arial"/>
                <w:sz w:val="20"/>
                <w:szCs w:val="20"/>
              </w:rPr>
              <w:t xml:space="preserve"> kodów kreskowych.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F1C984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CB64D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61F1EBF8" w14:textId="77777777" w:rsidTr="00016955">
        <w:trPr>
          <w:cantSplit/>
        </w:trPr>
        <w:tc>
          <w:tcPr>
            <w:tcW w:w="97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7E78EC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  <w:r w:rsidRPr="0014236A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016955" w:rsidRPr="0014236A" w14:paraId="4439D060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F67B36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E19298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2C1B219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A63F7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24279F2C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FBBDF3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B313A1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D04E72C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55B2D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04BB0575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121BF3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C6FF43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Montaż, uruchomienie i szkolenie obsługi w cenie urządzenia.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13B79D8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E1867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06A339DF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CD0B69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3B6D91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0E75D3E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1003F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4FF3ED66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EFD057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187984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Paszport techniczny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2FA839C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7DC87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542A8CBF" w14:textId="77777777" w:rsidTr="00016955">
        <w:trPr>
          <w:cantSplit/>
        </w:trPr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E75166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016955" w:rsidRPr="0014236A" w14:paraId="08C2EF54" w14:textId="77777777" w:rsidTr="00016955">
        <w:trPr>
          <w:cantSplit/>
          <w:trHeight w:val="35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665B4B" w14:textId="77777777" w:rsidR="00016955" w:rsidRPr="0014236A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C93945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Okres gwarancji min.24 miesiące.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A6CAA3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87607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A94C7D5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508E5CEC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641ECA" w14:textId="77777777" w:rsidR="00016955" w:rsidRPr="0014236A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FE0AD7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eastAsia="Tahoma" w:hAnsi="Arial" w:cs="Arial"/>
                <w:sz w:val="20"/>
                <w:szCs w:val="20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CF2C3AE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9C16D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C5F" w:rsidRPr="0014236A" w14:paraId="0EF5B443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8F99E9" w14:textId="77777777" w:rsidR="00232C5F" w:rsidRPr="0014236A" w:rsidRDefault="00232C5F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1040C2" w14:textId="77777777" w:rsidR="00232C5F" w:rsidRPr="0014236A" w:rsidRDefault="00232C5F" w:rsidP="00016955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20"/>
                <w:szCs w:val="20"/>
              </w:rPr>
            </w:pPr>
            <w:r w:rsidRPr="0014236A">
              <w:rPr>
                <w:rFonts w:ascii="Arial" w:eastAsia="Tahoma" w:hAnsi="Arial" w:cs="Arial"/>
                <w:sz w:val="20"/>
                <w:szCs w:val="20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A912666" w14:textId="77777777" w:rsidR="00232C5F" w:rsidRPr="0014236A" w:rsidRDefault="00232C5F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AE6D1" w14:textId="77777777" w:rsidR="00232C5F" w:rsidRPr="0014236A" w:rsidRDefault="00232C5F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6C91B232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111F62" w14:textId="77777777" w:rsidR="00016955" w:rsidRPr="0014236A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EDB4CD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eastAsia="Tahoma" w:hAnsi="Arial" w:cs="Arial"/>
                <w:sz w:val="20"/>
                <w:szCs w:val="20"/>
              </w:rPr>
              <w:t>Zapewniony serwis pogwarancyjny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43DF587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1150F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14236A" w14:paraId="48D42A19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6E0886" w14:textId="77777777" w:rsidR="00016955" w:rsidRPr="0014236A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49C6F0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eastAsia="Tahoma" w:hAnsi="Arial" w:cs="Arial"/>
                <w:sz w:val="20"/>
                <w:szCs w:val="20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D6198E3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3230A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5FD767" w14:textId="77777777" w:rsidR="00767D41" w:rsidRPr="0014236A" w:rsidRDefault="00767D41">
      <w:pPr>
        <w:autoSpaceDE w:val="0"/>
        <w:rPr>
          <w:rFonts w:ascii="Arial" w:hAnsi="Arial" w:cs="Arial"/>
          <w:sz w:val="20"/>
          <w:szCs w:val="20"/>
        </w:rPr>
      </w:pPr>
    </w:p>
    <w:p w14:paraId="0DD7477D" w14:textId="77777777" w:rsidR="00767D41" w:rsidRPr="0014236A" w:rsidRDefault="00767D41">
      <w:pPr>
        <w:autoSpaceDE w:val="0"/>
        <w:rPr>
          <w:rFonts w:ascii="Arial" w:eastAsia="Lucida Sans Unicode" w:hAnsi="Arial" w:cs="Arial"/>
          <w:sz w:val="20"/>
          <w:szCs w:val="20"/>
        </w:rPr>
      </w:pPr>
    </w:p>
    <w:p w14:paraId="16DE3B50" w14:textId="77777777" w:rsidR="00767D41" w:rsidRDefault="00767D41">
      <w:pPr>
        <w:tabs>
          <w:tab w:val="left" w:pos="5200"/>
        </w:tabs>
      </w:pPr>
      <w:r w:rsidRPr="0014236A">
        <w:rPr>
          <w:rFonts w:ascii="Arial" w:hAnsi="Arial" w:cs="Arial"/>
          <w:sz w:val="20"/>
          <w:szCs w:val="20"/>
        </w:rPr>
        <w:tab/>
      </w:r>
    </w:p>
    <w:p w14:paraId="669628AD" w14:textId="77777777" w:rsidR="00767D41" w:rsidRDefault="00767D41">
      <w:pPr>
        <w:tabs>
          <w:tab w:val="left" w:pos="5200"/>
        </w:tabs>
        <w:rPr>
          <w:sz w:val="20"/>
        </w:rPr>
      </w:pPr>
    </w:p>
    <w:sectPr w:rsidR="00767D41" w:rsidSect="001423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381945244">
    <w:abstractNumId w:val="0"/>
  </w:num>
  <w:num w:numId="2" w16cid:durableId="1582331994">
    <w:abstractNumId w:val="1"/>
  </w:num>
  <w:num w:numId="3" w16cid:durableId="1982342613">
    <w:abstractNumId w:val="2"/>
  </w:num>
  <w:num w:numId="4" w16cid:durableId="63919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070EB0"/>
    <w:rsid w:val="000F6D2D"/>
    <w:rsid w:val="00134EE3"/>
    <w:rsid w:val="0014236A"/>
    <w:rsid w:val="00232C5F"/>
    <w:rsid w:val="003B2328"/>
    <w:rsid w:val="00432627"/>
    <w:rsid w:val="004365D1"/>
    <w:rsid w:val="00484045"/>
    <w:rsid w:val="00492BC6"/>
    <w:rsid w:val="00755BCA"/>
    <w:rsid w:val="00767D41"/>
    <w:rsid w:val="00797113"/>
    <w:rsid w:val="00922C42"/>
    <w:rsid w:val="00C26C24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67B3788"/>
  <w15:chartTrackingRefBased/>
  <w15:docId w15:val="{B20FC8B3-D72A-4F83-8D8C-105C427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heading5">
    <w:name w:val="heading 5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Web">
    <w:name w:val="Normal (Web)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 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ZESTAWIENIE  PARAMETRÓW  TECHNICZNYCH                      </vt:lpstr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2</cp:revision>
  <cp:lastPrinted>1995-11-21T16:41:00Z</cp:lastPrinted>
  <dcterms:created xsi:type="dcterms:W3CDTF">2025-11-03T11:04:00Z</dcterms:created>
  <dcterms:modified xsi:type="dcterms:W3CDTF">2025-11-03T11:04:00Z</dcterms:modified>
</cp:coreProperties>
</file>